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B1" w:rsidRDefault="008900B1" w:rsidP="008900B1">
      <w:pPr>
        <w:pStyle w:val="Default"/>
        <w:jc w:val="center"/>
      </w:pPr>
      <w:r>
        <w:rPr>
          <w:sz w:val="23"/>
          <w:szCs w:val="23"/>
        </w:rPr>
        <w:t>Информация о предельных тарифах в области обращения с твердыми коммунальными отходами ООО «</w:t>
      </w:r>
      <w:r w:rsidR="00C5784A">
        <w:rPr>
          <w:sz w:val="23"/>
          <w:szCs w:val="23"/>
        </w:rPr>
        <w:t>Региональный оператор Севера</w:t>
      </w:r>
      <w:r>
        <w:rPr>
          <w:sz w:val="23"/>
          <w:szCs w:val="23"/>
        </w:rPr>
        <w:t>» на</w:t>
      </w:r>
      <w:r w:rsidR="00C5784A">
        <w:rPr>
          <w:sz w:val="23"/>
          <w:szCs w:val="23"/>
        </w:rPr>
        <w:t xml:space="preserve"> 2022 - 2026</w:t>
      </w:r>
      <w:r>
        <w:rPr>
          <w:sz w:val="23"/>
          <w:szCs w:val="23"/>
        </w:rPr>
        <w:t xml:space="preserve"> годы</w:t>
      </w:r>
    </w:p>
    <w:p w:rsidR="008900B1" w:rsidRDefault="008900B1" w:rsidP="008900B1">
      <w:pPr>
        <w:pStyle w:val="Default"/>
      </w:pPr>
    </w:p>
    <w:p w:rsidR="008900B1" w:rsidRDefault="008900B1" w:rsidP="008900B1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8900B1" w:rsidTr="008900B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22" w:type="dxa"/>
          </w:tcPr>
          <w:p w:rsidR="008900B1" w:rsidRDefault="008900B1" w:rsidP="008900B1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Наименование органа регулирования, принявшего решение об утверждении предельных тарифов </w:t>
            </w:r>
          </w:p>
        </w:tc>
        <w:tc>
          <w:tcPr>
            <w:tcW w:w="4622" w:type="dxa"/>
          </w:tcPr>
          <w:p w:rsidR="008900B1" w:rsidRDefault="0089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Республики Коми по тарифам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900B1" w:rsidTr="008900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22" w:type="dxa"/>
          </w:tcPr>
          <w:p w:rsidR="008900B1" w:rsidRDefault="0089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Реквизиты (дата и номер) решения об утверждении предельных тарифов </w:t>
            </w:r>
          </w:p>
        </w:tc>
        <w:tc>
          <w:tcPr>
            <w:tcW w:w="4622" w:type="dxa"/>
          </w:tcPr>
          <w:p w:rsidR="008900B1" w:rsidRDefault="008900B1" w:rsidP="00C578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№ </w:t>
            </w:r>
            <w:r w:rsidR="00C5784A">
              <w:rPr>
                <w:sz w:val="23"/>
                <w:szCs w:val="23"/>
              </w:rPr>
              <w:t>70</w:t>
            </w:r>
            <w:r>
              <w:rPr>
                <w:sz w:val="23"/>
                <w:szCs w:val="23"/>
              </w:rPr>
              <w:t>/1</w:t>
            </w:r>
            <w:r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20.12.202</w:t>
            </w:r>
            <w:r w:rsidR="00C5784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900B1" w:rsidTr="008900B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622" w:type="dxa"/>
          </w:tcPr>
          <w:p w:rsidR="008900B1" w:rsidRDefault="0089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действия единых предельных тарифов </w:t>
            </w:r>
          </w:p>
        </w:tc>
        <w:tc>
          <w:tcPr>
            <w:tcW w:w="4622" w:type="dxa"/>
          </w:tcPr>
          <w:p w:rsidR="008900B1" w:rsidRDefault="0089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01.01.2022 – 31.12.2026</w:t>
            </w:r>
          </w:p>
        </w:tc>
      </w:tr>
      <w:tr w:rsidR="008900B1" w:rsidTr="008900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22" w:type="dxa"/>
          </w:tcPr>
          <w:p w:rsidR="008900B1" w:rsidRDefault="008900B1" w:rsidP="0089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Величина установленного предельного тарифа (НДС</w:t>
            </w:r>
            <w:r>
              <w:rPr>
                <w:sz w:val="23"/>
                <w:szCs w:val="23"/>
              </w:rPr>
              <w:t xml:space="preserve"> не облагается) с 01.01.2022 по 30.06.2022</w:t>
            </w:r>
          </w:p>
        </w:tc>
        <w:tc>
          <w:tcPr>
            <w:tcW w:w="4622" w:type="dxa"/>
          </w:tcPr>
          <w:p w:rsidR="008900B1" w:rsidRDefault="0089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825,61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900B1" w:rsidTr="008900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22" w:type="dxa"/>
          </w:tcPr>
          <w:p w:rsidR="008900B1" w:rsidRDefault="008900B1" w:rsidP="0089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Величина установленного предельного тарифа (НДС не облагается) с 01.0</w:t>
            </w:r>
            <w:r>
              <w:rPr>
                <w:sz w:val="23"/>
                <w:szCs w:val="23"/>
              </w:rPr>
              <w:t>7.2022 по 30.11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4622" w:type="dxa"/>
          </w:tcPr>
          <w:p w:rsidR="008900B1" w:rsidRDefault="0089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852,03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900B1" w:rsidTr="008900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22" w:type="dxa"/>
          </w:tcPr>
          <w:p w:rsidR="008900B1" w:rsidRDefault="00D00E81" w:rsidP="00D00E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Величина установленного предельного тарифа (НДС</w:t>
            </w:r>
            <w:r>
              <w:rPr>
                <w:sz w:val="23"/>
                <w:szCs w:val="23"/>
              </w:rPr>
              <w:t xml:space="preserve"> не облагается) с 01.12.2022 по 31.12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4622" w:type="dxa"/>
          </w:tcPr>
          <w:p w:rsidR="00D00E81" w:rsidRDefault="00D00E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890,37</w:t>
            </w:r>
          </w:p>
          <w:p w:rsidR="008900B1" w:rsidRDefault="0089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</w:tc>
      </w:tr>
      <w:tr w:rsidR="008900B1" w:rsidTr="008900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22" w:type="dxa"/>
          </w:tcPr>
          <w:p w:rsidR="008900B1" w:rsidRDefault="00D00E81" w:rsidP="00D00E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Величина установленного предельного тарифа (НДС</w:t>
            </w:r>
            <w:r>
              <w:rPr>
                <w:sz w:val="23"/>
                <w:szCs w:val="23"/>
              </w:rPr>
              <w:t xml:space="preserve"> не облагается) с 01.01.2023 по 31</w:t>
            </w:r>
            <w:r>
              <w:rPr>
                <w:sz w:val="23"/>
                <w:szCs w:val="23"/>
              </w:rPr>
              <w:t>.12</w:t>
            </w:r>
            <w:r>
              <w:rPr>
                <w:sz w:val="23"/>
                <w:szCs w:val="23"/>
              </w:rPr>
              <w:t>.2023</w:t>
            </w:r>
          </w:p>
        </w:tc>
        <w:tc>
          <w:tcPr>
            <w:tcW w:w="4622" w:type="dxa"/>
          </w:tcPr>
          <w:p w:rsidR="00D00E81" w:rsidRDefault="00D00E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890,37</w:t>
            </w:r>
          </w:p>
          <w:p w:rsidR="008900B1" w:rsidRDefault="0089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D00E81" w:rsidTr="008900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22" w:type="dxa"/>
          </w:tcPr>
          <w:p w:rsidR="00D00E81" w:rsidRDefault="00D00E81" w:rsidP="00D00E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Величина установленного предельного тарифа (НДС не облагается) с 01.01.202</w:t>
            </w:r>
            <w:r>
              <w:rPr>
                <w:sz w:val="23"/>
                <w:szCs w:val="23"/>
              </w:rPr>
              <w:t>4 по 30.06.2024</w:t>
            </w:r>
          </w:p>
        </w:tc>
        <w:tc>
          <w:tcPr>
            <w:tcW w:w="4622" w:type="dxa"/>
          </w:tcPr>
          <w:p w:rsidR="00D00E81" w:rsidRDefault="00D00E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890,37</w:t>
            </w:r>
          </w:p>
        </w:tc>
      </w:tr>
      <w:tr w:rsidR="00D00E81" w:rsidTr="008900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22" w:type="dxa"/>
          </w:tcPr>
          <w:p w:rsidR="00D00E81" w:rsidRDefault="00D00E81" w:rsidP="00D00E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Величина установленного предельного тарифа (НДС не облагается) с 01.0</w:t>
            </w:r>
            <w:r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.2024 по 3</w:t>
            </w:r>
            <w:r>
              <w:rPr>
                <w:sz w:val="23"/>
                <w:szCs w:val="23"/>
              </w:rPr>
              <w:t>1.12</w:t>
            </w:r>
            <w:r>
              <w:rPr>
                <w:sz w:val="23"/>
                <w:szCs w:val="23"/>
              </w:rPr>
              <w:t>.2024</w:t>
            </w:r>
          </w:p>
        </w:tc>
        <w:tc>
          <w:tcPr>
            <w:tcW w:w="4622" w:type="dxa"/>
          </w:tcPr>
          <w:p w:rsidR="00D00E81" w:rsidRDefault="00D00E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919,55</w:t>
            </w:r>
          </w:p>
          <w:p w:rsidR="00D00E81" w:rsidRDefault="00D00E81">
            <w:pPr>
              <w:pStyle w:val="Default"/>
              <w:rPr>
                <w:sz w:val="23"/>
                <w:szCs w:val="23"/>
              </w:rPr>
            </w:pPr>
          </w:p>
        </w:tc>
      </w:tr>
      <w:tr w:rsidR="00D00E81" w:rsidTr="008900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22" w:type="dxa"/>
          </w:tcPr>
          <w:p w:rsidR="00D00E81" w:rsidRDefault="00D00E81" w:rsidP="00D00E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Величина установленного предельного тарифа (НДС не облагается</w:t>
            </w:r>
            <w:r w:rsidR="00C5784A">
              <w:rPr>
                <w:sz w:val="23"/>
                <w:szCs w:val="23"/>
              </w:rPr>
              <w:t>/с НДС</w:t>
            </w:r>
            <w:r>
              <w:rPr>
                <w:sz w:val="23"/>
                <w:szCs w:val="23"/>
              </w:rPr>
              <w:t>) с 01.0</w:t>
            </w: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по 3</w:t>
            </w:r>
            <w:r>
              <w:rPr>
                <w:sz w:val="23"/>
                <w:szCs w:val="23"/>
              </w:rPr>
              <w:t>0.06.2025</w:t>
            </w:r>
          </w:p>
        </w:tc>
        <w:tc>
          <w:tcPr>
            <w:tcW w:w="4622" w:type="dxa"/>
          </w:tcPr>
          <w:p w:rsidR="00D00E81" w:rsidRDefault="00D00E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1219,1/1462,92</w:t>
            </w:r>
          </w:p>
        </w:tc>
      </w:tr>
      <w:tr w:rsidR="00D00E81" w:rsidTr="008900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22" w:type="dxa"/>
          </w:tcPr>
          <w:p w:rsidR="00D00E81" w:rsidRDefault="00D00E81" w:rsidP="00D00E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Величина установленного предельного тарифа (НДС не облагается</w:t>
            </w:r>
            <w:r w:rsidR="00C5784A">
              <w:rPr>
                <w:sz w:val="23"/>
                <w:szCs w:val="23"/>
              </w:rPr>
              <w:t>/с НДС</w:t>
            </w:r>
            <w:r>
              <w:rPr>
                <w:sz w:val="23"/>
                <w:szCs w:val="23"/>
              </w:rPr>
              <w:t>) с 01.07.202</w:t>
            </w: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по 31.12</w:t>
            </w:r>
            <w:r>
              <w:rPr>
                <w:sz w:val="23"/>
                <w:szCs w:val="23"/>
              </w:rPr>
              <w:t>.2025</w:t>
            </w:r>
          </w:p>
        </w:tc>
        <w:tc>
          <w:tcPr>
            <w:tcW w:w="4622" w:type="dxa"/>
          </w:tcPr>
          <w:p w:rsidR="00D00E81" w:rsidRDefault="00D00E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1297,99/1557,59</w:t>
            </w:r>
          </w:p>
        </w:tc>
      </w:tr>
      <w:tr w:rsidR="00D00E81" w:rsidTr="008900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22" w:type="dxa"/>
          </w:tcPr>
          <w:p w:rsidR="00D00E81" w:rsidRDefault="00D00E81" w:rsidP="00D00E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Величина установленного предельного тарифа (НДС не облагается</w:t>
            </w:r>
            <w:r w:rsidR="00C5784A">
              <w:rPr>
                <w:sz w:val="23"/>
                <w:szCs w:val="23"/>
              </w:rPr>
              <w:t>/с НДС</w:t>
            </w:r>
            <w:r>
              <w:rPr>
                <w:sz w:val="23"/>
                <w:szCs w:val="23"/>
              </w:rPr>
              <w:t>) с 01.0</w:t>
            </w: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по </w:t>
            </w:r>
            <w:r>
              <w:rPr>
                <w:sz w:val="23"/>
                <w:szCs w:val="23"/>
              </w:rPr>
              <w:t>30.06.2026</w:t>
            </w:r>
          </w:p>
        </w:tc>
        <w:tc>
          <w:tcPr>
            <w:tcW w:w="4622" w:type="dxa"/>
          </w:tcPr>
          <w:p w:rsidR="00D00E81" w:rsidRDefault="00D00E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1297,99/1557,59</w:t>
            </w:r>
          </w:p>
        </w:tc>
      </w:tr>
      <w:tr w:rsidR="00D00E81" w:rsidTr="008900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22" w:type="dxa"/>
          </w:tcPr>
          <w:p w:rsidR="00D00E81" w:rsidRDefault="00D00E81" w:rsidP="00D00E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Величина установленного предельного тарифа (НДС не облагается</w:t>
            </w:r>
            <w:r w:rsidR="00C5784A">
              <w:rPr>
                <w:sz w:val="23"/>
                <w:szCs w:val="23"/>
              </w:rPr>
              <w:t>/с НДС</w:t>
            </w:r>
            <w:r>
              <w:rPr>
                <w:sz w:val="23"/>
                <w:szCs w:val="23"/>
              </w:rPr>
              <w:t>) с 01.07.202</w:t>
            </w:r>
            <w:r w:rsidR="00EF3FF6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по 31.12</w:t>
            </w:r>
            <w:r w:rsidR="00EF3FF6">
              <w:rPr>
                <w:sz w:val="23"/>
                <w:szCs w:val="23"/>
              </w:rPr>
              <w:t>.2026</w:t>
            </w:r>
          </w:p>
        </w:tc>
        <w:tc>
          <w:tcPr>
            <w:tcW w:w="4622" w:type="dxa"/>
          </w:tcPr>
          <w:p w:rsidR="00D00E81" w:rsidRDefault="00EF3F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1322,94/1587,52</w:t>
            </w:r>
          </w:p>
        </w:tc>
      </w:tr>
      <w:tr w:rsidR="008900B1" w:rsidTr="008900B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22" w:type="dxa"/>
          </w:tcPr>
          <w:p w:rsidR="008900B1" w:rsidRDefault="0089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Установленные долгосрочные параметры регулирования (в случае, если их установление выбрано методом регулирования) </w:t>
            </w:r>
          </w:p>
        </w:tc>
        <w:tc>
          <w:tcPr>
            <w:tcW w:w="4622" w:type="dxa"/>
          </w:tcPr>
          <w:p w:rsidR="008900B1" w:rsidRDefault="00EF3FF6">
            <w:pPr>
              <w:pStyle w:val="Default"/>
            </w:pPr>
            <w:r>
              <w:t>2022 – 2026</w:t>
            </w:r>
            <w:r w:rsidR="008900B1">
              <w:t xml:space="preserve"> годы, метод индексации </w:t>
            </w:r>
          </w:p>
        </w:tc>
      </w:tr>
      <w:tr w:rsidR="008900B1" w:rsidTr="008900B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22" w:type="dxa"/>
          </w:tcPr>
          <w:p w:rsidR="008900B1" w:rsidRDefault="0089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твердых коммунальных отходов, принятый в расчет при установлении предельных тарифов, в</w:t>
            </w:r>
            <w:r w:rsidR="00EF3FF6">
              <w:rPr>
                <w:sz w:val="23"/>
                <w:szCs w:val="23"/>
              </w:rPr>
              <w:t xml:space="preserve"> 2022</w:t>
            </w:r>
            <w:r>
              <w:rPr>
                <w:sz w:val="23"/>
                <w:szCs w:val="23"/>
              </w:rPr>
              <w:t xml:space="preserve"> году </w:t>
            </w:r>
          </w:p>
        </w:tc>
        <w:tc>
          <w:tcPr>
            <w:tcW w:w="4622" w:type="dxa"/>
          </w:tcPr>
          <w:p w:rsidR="008900B1" w:rsidRDefault="00EF3FF6">
            <w:pPr>
              <w:pStyle w:val="Default"/>
            </w:pPr>
            <w:r>
              <w:t>2035,53</w:t>
            </w:r>
            <w:r w:rsidR="008900B1">
              <w:t xml:space="preserve"> тыс. куб. м </w:t>
            </w:r>
          </w:p>
        </w:tc>
      </w:tr>
      <w:tr w:rsidR="008900B1" w:rsidTr="008900B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22" w:type="dxa"/>
          </w:tcPr>
          <w:p w:rsidR="008900B1" w:rsidRDefault="0089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твердых коммунальных отходов, принятый в расчет при установлении предельных тарифов, в</w:t>
            </w:r>
            <w:r w:rsidR="00EF3FF6">
              <w:rPr>
                <w:sz w:val="23"/>
                <w:szCs w:val="23"/>
              </w:rPr>
              <w:t xml:space="preserve"> 2023</w:t>
            </w:r>
            <w:r>
              <w:rPr>
                <w:sz w:val="23"/>
                <w:szCs w:val="23"/>
              </w:rPr>
              <w:t xml:space="preserve"> году </w:t>
            </w:r>
          </w:p>
        </w:tc>
        <w:tc>
          <w:tcPr>
            <w:tcW w:w="4622" w:type="dxa"/>
          </w:tcPr>
          <w:p w:rsidR="008900B1" w:rsidRDefault="00EF3FF6">
            <w:pPr>
              <w:pStyle w:val="Default"/>
            </w:pPr>
            <w:r>
              <w:t>2154,057</w:t>
            </w:r>
            <w:r w:rsidR="008900B1">
              <w:t xml:space="preserve"> тыс. куб. м </w:t>
            </w:r>
          </w:p>
        </w:tc>
      </w:tr>
      <w:tr w:rsidR="008900B1" w:rsidTr="008900B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22" w:type="dxa"/>
          </w:tcPr>
          <w:p w:rsidR="008900B1" w:rsidRDefault="0089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твердых коммунальных отходов, принятый в расчет при установлении предельных тарифов, в</w:t>
            </w:r>
            <w:r w:rsidR="00EF3FF6">
              <w:rPr>
                <w:sz w:val="23"/>
                <w:szCs w:val="23"/>
              </w:rPr>
              <w:t xml:space="preserve"> 2024</w:t>
            </w:r>
            <w:r>
              <w:rPr>
                <w:sz w:val="23"/>
                <w:szCs w:val="23"/>
              </w:rPr>
              <w:t xml:space="preserve"> году </w:t>
            </w:r>
          </w:p>
        </w:tc>
        <w:tc>
          <w:tcPr>
            <w:tcW w:w="4622" w:type="dxa"/>
          </w:tcPr>
          <w:p w:rsidR="008900B1" w:rsidRDefault="00C5784A">
            <w:pPr>
              <w:pStyle w:val="Default"/>
            </w:pPr>
            <w:r>
              <w:t>1943,12</w:t>
            </w:r>
            <w:r w:rsidR="008900B1">
              <w:t xml:space="preserve"> тыс. куб. м </w:t>
            </w:r>
          </w:p>
        </w:tc>
      </w:tr>
      <w:tr w:rsidR="008900B1" w:rsidTr="008900B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22" w:type="dxa"/>
          </w:tcPr>
          <w:p w:rsidR="008900B1" w:rsidRDefault="00EF3F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Объем твердых коммунальных отходов, принятый в расчет при установлении предельных тарифов, в</w:t>
            </w:r>
            <w:r>
              <w:rPr>
                <w:sz w:val="23"/>
                <w:szCs w:val="23"/>
              </w:rPr>
              <w:t xml:space="preserve"> 2025</w:t>
            </w:r>
            <w:r>
              <w:rPr>
                <w:sz w:val="23"/>
                <w:szCs w:val="23"/>
              </w:rPr>
              <w:t xml:space="preserve"> году</w:t>
            </w:r>
          </w:p>
        </w:tc>
        <w:tc>
          <w:tcPr>
            <w:tcW w:w="4622" w:type="dxa"/>
          </w:tcPr>
          <w:p w:rsidR="008900B1" w:rsidRDefault="00C5784A" w:rsidP="00C5784A">
            <w:pPr>
              <w:pStyle w:val="Default"/>
            </w:pPr>
            <w:r>
              <w:t>2012,22</w:t>
            </w:r>
            <w:r w:rsidR="008900B1">
              <w:t xml:space="preserve">  </w:t>
            </w:r>
            <w:r>
              <w:t>тыс. куб. м</w:t>
            </w:r>
          </w:p>
        </w:tc>
      </w:tr>
      <w:tr w:rsidR="008900B1" w:rsidTr="008900B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22" w:type="dxa"/>
          </w:tcPr>
          <w:p w:rsidR="008900B1" w:rsidRDefault="00EF3F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твердых коммунальных отходов, принятый в расчет при установлении предельных тарифов, в</w:t>
            </w:r>
            <w:r>
              <w:rPr>
                <w:sz w:val="23"/>
                <w:szCs w:val="23"/>
              </w:rPr>
              <w:t xml:space="preserve"> 2026</w:t>
            </w:r>
            <w:r>
              <w:rPr>
                <w:sz w:val="23"/>
                <w:szCs w:val="23"/>
              </w:rPr>
              <w:t xml:space="preserve"> году</w:t>
            </w:r>
          </w:p>
        </w:tc>
        <w:tc>
          <w:tcPr>
            <w:tcW w:w="4622" w:type="dxa"/>
          </w:tcPr>
          <w:p w:rsidR="008900B1" w:rsidRDefault="00C5784A" w:rsidP="00C5784A">
            <w:pPr>
              <w:pStyle w:val="Default"/>
            </w:pPr>
            <w:r>
              <w:t>2012,22</w:t>
            </w:r>
            <w:r w:rsidR="008900B1">
              <w:t xml:space="preserve"> </w:t>
            </w:r>
            <w:r>
              <w:t>тыс. куб. м</w:t>
            </w:r>
          </w:p>
        </w:tc>
      </w:tr>
      <w:tr w:rsidR="008900B1" w:rsidTr="008900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22" w:type="dxa"/>
          </w:tcPr>
          <w:p w:rsidR="008900B1" w:rsidRDefault="0089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 официального опубликования решения об утверждении предельных тарифов </w:t>
            </w:r>
          </w:p>
        </w:tc>
        <w:tc>
          <w:tcPr>
            <w:tcW w:w="4622" w:type="dxa"/>
          </w:tcPr>
          <w:p w:rsidR="008900B1" w:rsidRDefault="0089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http://law.rkomi.ru/index.phtml </w:t>
            </w:r>
          </w:p>
        </w:tc>
      </w:tr>
    </w:tbl>
    <w:p w:rsidR="00C65717" w:rsidRDefault="00C65717"/>
    <w:sectPr w:rsidR="00C6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D7"/>
    <w:rsid w:val="008900B1"/>
    <w:rsid w:val="00AB25D7"/>
    <w:rsid w:val="00C5784A"/>
    <w:rsid w:val="00C65717"/>
    <w:rsid w:val="00D00E81"/>
    <w:rsid w:val="00E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B3CC"/>
  <w15:chartTrackingRefBased/>
  <w15:docId w15:val="{9A7FEB5E-B362-4118-9FBD-629445DC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0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Марина Викторовна</dc:creator>
  <cp:keywords/>
  <dc:description/>
  <cp:lastModifiedBy>Беликова Марина Викторовна</cp:lastModifiedBy>
  <cp:revision>2</cp:revision>
  <dcterms:created xsi:type="dcterms:W3CDTF">2024-01-25T14:09:00Z</dcterms:created>
  <dcterms:modified xsi:type="dcterms:W3CDTF">2024-01-25T14:09:00Z</dcterms:modified>
</cp:coreProperties>
</file>