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DF" w:rsidRDefault="003717DF" w:rsidP="003717DF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ДОГОВОР № ___________</w:t>
      </w:r>
    </w:p>
    <w:p w:rsidR="003717DF" w:rsidRDefault="003717DF" w:rsidP="003717DF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 xml:space="preserve">на оказание услуг по обращению с </w:t>
      </w:r>
      <w:bookmarkStart w:id="0" w:name="100109"/>
      <w:bookmarkEnd w:id="0"/>
      <w:r>
        <w:rPr>
          <w:b/>
          <w:color w:val="000000"/>
          <w:sz w:val="13"/>
          <w:szCs w:val="13"/>
        </w:rPr>
        <w:t>ТКО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73"/>
        <w:gridCol w:w="5481"/>
      </w:tblGrid>
      <w:tr w:rsidR="003717DF" w:rsidTr="003717DF">
        <w:tc>
          <w:tcPr>
            <w:tcW w:w="4960" w:type="dxa"/>
            <w:hideMark/>
          </w:tcPr>
          <w:p w:rsidR="003717DF" w:rsidRDefault="003717DF" w:rsidP="003717DF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Ухта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Республика Коми</w:t>
            </w:r>
          </w:p>
        </w:tc>
        <w:tc>
          <w:tcPr>
            <w:tcW w:w="5104" w:type="dxa"/>
            <w:hideMark/>
          </w:tcPr>
          <w:p w:rsidR="003717DF" w:rsidRPr="003717DF" w:rsidRDefault="003717DF" w:rsidP="003717DF">
            <w:pPr>
              <w:pStyle w:val="HTML"/>
              <w:jc w:val="right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_________________________________________________________________________________</w:t>
            </w:r>
          </w:p>
        </w:tc>
      </w:tr>
    </w:tbl>
    <w:p w:rsidR="003717DF" w:rsidRDefault="003717DF" w:rsidP="003717DF">
      <w:pPr>
        <w:pStyle w:val="HTML"/>
        <w:ind w:firstLine="284"/>
        <w:textAlignment w:val="baseline"/>
        <w:rPr>
          <w:rFonts w:ascii="Times New Roman" w:hAnsi="Times New Roman"/>
          <w:color w:val="000000"/>
          <w:sz w:val="13"/>
          <w:szCs w:val="13"/>
        </w:rPr>
      </w:pPr>
    </w:p>
    <w:p w:rsidR="003717DF" w:rsidRDefault="003717DF" w:rsidP="003717DF">
      <w:pPr>
        <w:pStyle w:val="HTML"/>
        <w:ind w:firstLine="284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color w:val="000000"/>
          <w:sz w:val="13"/>
          <w:szCs w:val="13"/>
        </w:rPr>
        <w:t>Общество с ограниченной ответственностью «</w:t>
      </w:r>
      <w:r>
        <w:rPr>
          <w:rFonts w:ascii="Times New Roman" w:hAnsi="Times New Roman"/>
          <w:b/>
          <w:color w:val="000000"/>
          <w:sz w:val="13"/>
          <w:szCs w:val="13"/>
          <w:lang w:val="ru-RU"/>
        </w:rPr>
        <w:t>Региональный оператор Севера</w:t>
      </w:r>
      <w:r>
        <w:rPr>
          <w:rFonts w:ascii="Times New Roman" w:hAnsi="Times New Roman"/>
          <w:b/>
          <w:color w:val="000000"/>
          <w:sz w:val="13"/>
          <w:szCs w:val="13"/>
        </w:rPr>
        <w:t>» (ООО «</w:t>
      </w:r>
      <w:r>
        <w:rPr>
          <w:rFonts w:ascii="Times New Roman" w:hAnsi="Times New Roman"/>
          <w:b/>
          <w:color w:val="000000"/>
          <w:sz w:val="13"/>
          <w:szCs w:val="13"/>
          <w:lang w:val="ru-RU"/>
        </w:rPr>
        <w:t>Региональный оператор Севера</w:t>
      </w:r>
      <w:r>
        <w:rPr>
          <w:rFonts w:ascii="Times New Roman" w:hAnsi="Times New Roman"/>
          <w:b/>
          <w:color w:val="000000"/>
          <w:sz w:val="13"/>
          <w:szCs w:val="13"/>
        </w:rPr>
        <w:t>»)</w:t>
      </w:r>
      <w:r>
        <w:rPr>
          <w:rFonts w:ascii="Times New Roman" w:hAnsi="Times New Roman"/>
          <w:color w:val="000000"/>
          <w:sz w:val="13"/>
          <w:szCs w:val="13"/>
        </w:rPr>
        <w:t>,</w:t>
      </w:r>
      <w:r>
        <w:rPr>
          <w:rFonts w:ascii="Times New Roman" w:hAnsi="Times New Roman"/>
          <w:b/>
          <w:color w:val="000000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 xml:space="preserve">именуемое в дальнейшем </w:t>
      </w:r>
      <w:r>
        <w:rPr>
          <w:rFonts w:ascii="Times New Roman" w:hAnsi="Times New Roman"/>
          <w:b/>
          <w:color w:val="000000"/>
          <w:sz w:val="13"/>
          <w:szCs w:val="13"/>
        </w:rPr>
        <w:t>«Региональны</w:t>
      </w:r>
      <w:r>
        <w:rPr>
          <w:rFonts w:ascii="Times New Roman" w:hAnsi="Times New Roman"/>
          <w:b/>
          <w:color w:val="000000"/>
          <w:sz w:val="13"/>
          <w:szCs w:val="13"/>
          <w:lang w:val="ru-RU"/>
        </w:rPr>
        <w:t>й</w:t>
      </w:r>
      <w:r>
        <w:rPr>
          <w:rFonts w:ascii="Times New Roman" w:hAnsi="Times New Roman"/>
          <w:b/>
          <w:color w:val="000000"/>
          <w:sz w:val="13"/>
          <w:szCs w:val="13"/>
        </w:rPr>
        <w:t xml:space="preserve"> оператор»</w:t>
      </w:r>
      <w:r>
        <w:rPr>
          <w:rFonts w:ascii="Times New Roman" w:hAnsi="Times New Roman"/>
          <w:color w:val="000000"/>
          <w:sz w:val="13"/>
          <w:szCs w:val="13"/>
        </w:rPr>
        <w:t>, осуществляющее деятельность на основании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sz w:val="13"/>
          <w:szCs w:val="13"/>
        </w:rPr>
        <w:t xml:space="preserve">Лицензии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/>
          <w:sz w:val="13"/>
          <w:szCs w:val="13"/>
          <w:lang w:val="en-US"/>
        </w:rPr>
        <w:t>I</w:t>
      </w:r>
      <w:r>
        <w:rPr>
          <w:rFonts w:ascii="Times New Roman" w:hAnsi="Times New Roman"/>
          <w:sz w:val="13"/>
          <w:szCs w:val="13"/>
        </w:rPr>
        <w:t>-</w:t>
      </w:r>
      <w:r>
        <w:rPr>
          <w:rFonts w:ascii="Times New Roman" w:hAnsi="Times New Roman"/>
          <w:sz w:val="13"/>
          <w:szCs w:val="13"/>
          <w:lang w:val="en-US"/>
        </w:rPr>
        <w:t>IV</w:t>
      </w:r>
      <w:r>
        <w:rPr>
          <w:rFonts w:ascii="Times New Roman" w:hAnsi="Times New Roman"/>
          <w:sz w:val="13"/>
          <w:szCs w:val="13"/>
        </w:rPr>
        <w:t xml:space="preserve"> классов опасности от </w:t>
      </w:r>
      <w:r>
        <w:rPr>
          <w:rFonts w:ascii="Times New Roman" w:hAnsi="Times New Roman"/>
          <w:sz w:val="13"/>
          <w:szCs w:val="13"/>
          <w:lang w:val="ru-RU"/>
        </w:rPr>
        <w:t>19</w:t>
      </w:r>
      <w:r>
        <w:rPr>
          <w:rFonts w:ascii="Times New Roman" w:hAnsi="Times New Roman"/>
          <w:sz w:val="13"/>
          <w:szCs w:val="13"/>
        </w:rPr>
        <w:t>.</w:t>
      </w:r>
      <w:r>
        <w:rPr>
          <w:rFonts w:ascii="Times New Roman" w:hAnsi="Times New Roman"/>
          <w:sz w:val="13"/>
          <w:szCs w:val="13"/>
          <w:lang w:val="ru-RU"/>
        </w:rPr>
        <w:t>07</w:t>
      </w:r>
      <w:r>
        <w:rPr>
          <w:rFonts w:ascii="Times New Roman" w:hAnsi="Times New Roman"/>
          <w:sz w:val="13"/>
          <w:szCs w:val="13"/>
        </w:rPr>
        <w:t>.201</w:t>
      </w:r>
      <w:r>
        <w:rPr>
          <w:rFonts w:ascii="Times New Roman" w:hAnsi="Times New Roman"/>
          <w:sz w:val="13"/>
          <w:szCs w:val="13"/>
          <w:lang w:val="ru-RU"/>
        </w:rPr>
        <w:t>9</w:t>
      </w:r>
      <w:r>
        <w:rPr>
          <w:rFonts w:ascii="Times New Roman" w:hAnsi="Times New Roman"/>
          <w:sz w:val="13"/>
          <w:szCs w:val="13"/>
        </w:rPr>
        <w:t xml:space="preserve"> №011-00042</w:t>
      </w:r>
      <w:r>
        <w:rPr>
          <w:rFonts w:ascii="Times New Roman" w:hAnsi="Times New Roman"/>
          <w:sz w:val="13"/>
          <w:szCs w:val="13"/>
          <w:lang w:val="ru-RU"/>
        </w:rPr>
        <w:t>/П</w:t>
      </w:r>
      <w:r>
        <w:rPr>
          <w:rFonts w:ascii="Times New Roman" w:hAnsi="Times New Roman"/>
          <w:sz w:val="13"/>
          <w:szCs w:val="13"/>
        </w:rPr>
        <w:t xml:space="preserve">, выданной Управлением </w:t>
      </w:r>
      <w:proofErr w:type="spellStart"/>
      <w:r>
        <w:rPr>
          <w:rFonts w:ascii="Times New Roman" w:hAnsi="Times New Roman"/>
          <w:sz w:val="13"/>
          <w:szCs w:val="13"/>
        </w:rPr>
        <w:t>Росприроднадзора</w:t>
      </w:r>
      <w:proofErr w:type="spellEnd"/>
      <w:r>
        <w:rPr>
          <w:rFonts w:ascii="Times New Roman" w:hAnsi="Times New Roman"/>
          <w:sz w:val="13"/>
          <w:szCs w:val="13"/>
        </w:rPr>
        <w:t xml:space="preserve"> по Республике Коми и Соглашения от 22.06.2018г. об организации деятельности по обращению с твердыми коммунальными отходами на территории Республики Коми, заключенного с Министерством энергетики, </w:t>
      </w:r>
      <w:proofErr w:type="spellStart"/>
      <w:r>
        <w:rPr>
          <w:rFonts w:ascii="Times New Roman" w:hAnsi="Times New Roman"/>
          <w:sz w:val="13"/>
          <w:szCs w:val="13"/>
        </w:rPr>
        <w:t>жилищно</w:t>
      </w:r>
      <w:proofErr w:type="spellEnd"/>
      <w:r>
        <w:rPr>
          <w:rFonts w:ascii="Times New Roman" w:hAnsi="Times New Roman"/>
          <w:sz w:val="13"/>
          <w:szCs w:val="13"/>
        </w:rPr>
        <w:t xml:space="preserve"> – коммунального хозяйства и тарифов Республики Коми по результатам конкурсного отбора (далее – «Соглашение»)</w:t>
      </w:r>
      <w:r>
        <w:rPr>
          <w:rFonts w:ascii="Times New Roman" w:hAnsi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 xml:space="preserve">в лице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_________________________________</w:t>
      </w:r>
      <w:r>
        <w:rPr>
          <w:rFonts w:ascii="Times New Roman" w:hAnsi="Times New Roman"/>
          <w:color w:val="000000"/>
          <w:sz w:val="13"/>
          <w:szCs w:val="13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_______________________</w:t>
      </w:r>
      <w:r>
        <w:rPr>
          <w:rFonts w:ascii="Times New Roman" w:hAnsi="Times New Roman"/>
          <w:color w:val="000000"/>
          <w:sz w:val="13"/>
          <w:szCs w:val="13"/>
        </w:rPr>
        <w:t xml:space="preserve">, с одной стороны, и </w:t>
      </w:r>
      <w:bookmarkStart w:id="1" w:name="100110"/>
      <w:bookmarkEnd w:id="1"/>
    </w:p>
    <w:p w:rsidR="003717DF" w:rsidRDefault="003717DF" w:rsidP="003717DF">
      <w:pPr>
        <w:pStyle w:val="HTML"/>
        <w:ind w:firstLine="284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color w:val="000000"/>
          <w:sz w:val="13"/>
          <w:szCs w:val="13"/>
          <w:lang w:val="ru-RU"/>
        </w:rPr>
        <w:t>_____________________________</w:t>
      </w:r>
      <w:r>
        <w:rPr>
          <w:rFonts w:ascii="Times New Roman" w:hAnsi="Times New Roman"/>
          <w:color w:val="000000"/>
          <w:sz w:val="13"/>
          <w:szCs w:val="13"/>
        </w:rPr>
        <w:t xml:space="preserve">, именуемое в дальнейшем </w:t>
      </w:r>
      <w:r>
        <w:rPr>
          <w:rFonts w:ascii="Times New Roman" w:hAnsi="Times New Roman"/>
          <w:b/>
          <w:color w:val="000000"/>
          <w:sz w:val="13"/>
          <w:szCs w:val="13"/>
        </w:rPr>
        <w:t>«Потребитель»</w:t>
      </w:r>
      <w:r>
        <w:rPr>
          <w:rFonts w:ascii="Times New Roman" w:hAnsi="Times New Roman"/>
          <w:color w:val="000000"/>
          <w:sz w:val="13"/>
          <w:szCs w:val="13"/>
        </w:rPr>
        <w:t xml:space="preserve">, в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______________________________</w:t>
      </w:r>
      <w:r>
        <w:rPr>
          <w:rFonts w:ascii="Times New Roman" w:hAnsi="Times New Roman"/>
          <w:color w:val="000000"/>
          <w:sz w:val="13"/>
          <w:szCs w:val="13"/>
        </w:rPr>
        <w:t xml:space="preserve">, действующего(ей) на основании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_________</w:t>
      </w:r>
      <w:r>
        <w:rPr>
          <w:rFonts w:ascii="Times New Roman" w:hAnsi="Times New Roman"/>
          <w:color w:val="000000"/>
          <w:sz w:val="13"/>
          <w:szCs w:val="13"/>
        </w:rPr>
        <w:t xml:space="preserve">, с </w:t>
      </w:r>
      <w:proofErr w:type="gramStart"/>
      <w:r>
        <w:rPr>
          <w:rFonts w:ascii="Times New Roman" w:hAnsi="Times New Roman"/>
          <w:color w:val="000000"/>
          <w:sz w:val="13"/>
          <w:szCs w:val="13"/>
        </w:rPr>
        <w:t>другой  стороны</w:t>
      </w:r>
      <w:proofErr w:type="gramEnd"/>
      <w:r>
        <w:rPr>
          <w:rFonts w:ascii="Times New Roman" w:hAnsi="Times New Roman"/>
          <w:color w:val="000000"/>
          <w:sz w:val="13"/>
          <w:szCs w:val="13"/>
        </w:rPr>
        <w:t xml:space="preserve">, именуемые  в дальнейшем </w:t>
      </w:r>
      <w:r>
        <w:rPr>
          <w:rFonts w:ascii="Times New Roman" w:hAnsi="Times New Roman"/>
          <w:b/>
          <w:color w:val="000000"/>
          <w:sz w:val="13"/>
          <w:szCs w:val="13"/>
        </w:rPr>
        <w:t>«Стороны»</w:t>
      </w:r>
      <w:r>
        <w:rPr>
          <w:rFonts w:ascii="Times New Roman" w:hAnsi="Times New Roman"/>
          <w:color w:val="000000"/>
          <w:sz w:val="13"/>
          <w:szCs w:val="13"/>
        </w:rPr>
        <w:t>, заключили настоящий договор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 xml:space="preserve"> (далее – </w:t>
      </w:r>
      <w:r>
        <w:rPr>
          <w:rFonts w:ascii="Times New Roman" w:hAnsi="Times New Roman"/>
          <w:b/>
          <w:sz w:val="13"/>
          <w:szCs w:val="13"/>
          <w:lang w:val="ru-RU"/>
        </w:rPr>
        <w:t>«Договор»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)</w:t>
      </w:r>
      <w:r>
        <w:rPr>
          <w:rFonts w:ascii="Times New Roman" w:hAnsi="Times New Roman"/>
          <w:color w:val="000000"/>
          <w:sz w:val="13"/>
          <w:szCs w:val="13"/>
        </w:rPr>
        <w:t xml:space="preserve"> о нижеследующем:</w:t>
      </w:r>
    </w:p>
    <w:p w:rsidR="003717DF" w:rsidRDefault="003717DF" w:rsidP="003717DF">
      <w:pPr>
        <w:pStyle w:val="HTML"/>
        <w:ind w:firstLine="284"/>
        <w:jc w:val="center"/>
        <w:textAlignment w:val="baseline"/>
        <w:rPr>
          <w:rFonts w:ascii="Times New Roman" w:hAnsi="Times New Roman"/>
          <w:b/>
          <w:sz w:val="13"/>
          <w:szCs w:val="13"/>
          <w:lang w:val="ru-RU"/>
        </w:rPr>
      </w:pPr>
    </w:p>
    <w:p w:rsidR="003717DF" w:rsidRDefault="003717DF" w:rsidP="003717DF">
      <w:pPr>
        <w:pStyle w:val="HTML"/>
        <w:ind w:firstLine="284"/>
        <w:jc w:val="center"/>
        <w:textAlignment w:val="baseline"/>
        <w:rPr>
          <w:rFonts w:ascii="Times New Roman" w:hAnsi="Times New Roman"/>
          <w:b/>
          <w:sz w:val="13"/>
          <w:szCs w:val="13"/>
          <w:lang w:val="ru-RU"/>
        </w:rPr>
      </w:pPr>
      <w:r>
        <w:rPr>
          <w:rFonts w:ascii="Times New Roman" w:hAnsi="Times New Roman"/>
          <w:b/>
          <w:sz w:val="13"/>
          <w:szCs w:val="13"/>
          <w:lang w:val="ru-RU"/>
        </w:rPr>
        <w:t>Термины и определения</w:t>
      </w:r>
    </w:p>
    <w:p w:rsidR="003717DF" w:rsidRDefault="003717DF" w:rsidP="003717DF">
      <w:pPr>
        <w:pStyle w:val="HTML"/>
        <w:jc w:val="both"/>
        <w:textAlignment w:val="baseline"/>
        <w:rPr>
          <w:rFonts w:ascii="Times New Roman" w:hAnsi="Times New Roman"/>
          <w:sz w:val="13"/>
          <w:szCs w:val="13"/>
          <w:lang w:val="ru-RU"/>
        </w:rPr>
      </w:pPr>
      <w:r>
        <w:rPr>
          <w:rFonts w:ascii="Times New Roman" w:hAnsi="Times New Roman"/>
          <w:sz w:val="13"/>
          <w:szCs w:val="13"/>
          <w:lang w:val="ru-RU"/>
        </w:rPr>
        <w:tab/>
        <w:t xml:space="preserve"> В настоящем договоре используются следующие термины и определения:</w:t>
      </w:r>
    </w:p>
    <w:p w:rsidR="003717DF" w:rsidRDefault="003717DF" w:rsidP="003717DF">
      <w:pPr>
        <w:pStyle w:val="HTML"/>
        <w:ind w:firstLine="284"/>
        <w:jc w:val="both"/>
        <w:textAlignment w:val="baseline"/>
        <w:rPr>
          <w:rFonts w:ascii="Times New Roman" w:hAnsi="Times New Roman"/>
          <w:sz w:val="13"/>
          <w:szCs w:val="13"/>
          <w:lang w:val="ru-RU"/>
        </w:rPr>
      </w:pPr>
      <w:r>
        <w:rPr>
          <w:rFonts w:ascii="Times New Roman" w:hAnsi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b/>
          <w:sz w:val="13"/>
          <w:szCs w:val="13"/>
          <w:lang w:val="ru-RU"/>
        </w:rPr>
        <w:t>«Твердые коммунальные отходы» (ТКО)</w:t>
      </w:r>
      <w:r>
        <w:rPr>
          <w:rFonts w:ascii="Times New Roman" w:hAnsi="Times New Roman"/>
          <w:sz w:val="13"/>
          <w:szCs w:val="13"/>
          <w:lang w:val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</w:p>
    <w:p w:rsidR="003717DF" w:rsidRDefault="003717DF" w:rsidP="003717DF">
      <w:pPr>
        <w:pStyle w:val="HTML"/>
        <w:ind w:firstLine="284"/>
        <w:jc w:val="both"/>
        <w:textAlignment w:val="baseline"/>
        <w:rPr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  <w:lang w:val="ru-RU"/>
        </w:rPr>
        <w:t>«Крупногабаритные отходы» (КГО)</w:t>
      </w:r>
      <w:r>
        <w:rPr>
          <w:rFonts w:ascii="Times New Roman" w:hAnsi="Times New Roman"/>
          <w:sz w:val="13"/>
          <w:szCs w:val="13"/>
          <w:lang w:val="ru-RU"/>
        </w:rPr>
        <w:t xml:space="preserve"> - </w:t>
      </w:r>
      <w:r>
        <w:rPr>
          <w:rFonts w:ascii="Times New Roman" w:hAnsi="Times New Roman"/>
          <w:color w:val="464C55"/>
          <w:sz w:val="13"/>
          <w:szCs w:val="13"/>
          <w:shd w:val="clear" w:color="auto" w:fill="FFFFFF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>
        <w:rPr>
          <w:sz w:val="13"/>
          <w:szCs w:val="13"/>
        </w:rPr>
        <w:t>.</w:t>
      </w:r>
    </w:p>
    <w:p w:rsidR="003717DF" w:rsidRDefault="003717DF" w:rsidP="003717DF">
      <w:pPr>
        <w:pStyle w:val="HTML"/>
        <w:ind w:firstLine="284"/>
        <w:jc w:val="both"/>
        <w:textAlignment w:val="baseline"/>
        <w:rPr>
          <w:rFonts w:ascii="Times New Roman" w:hAnsi="Times New Roman"/>
          <w:sz w:val="13"/>
          <w:szCs w:val="13"/>
          <w:lang w:val="ru-RU"/>
        </w:rPr>
      </w:pPr>
      <w:r>
        <w:rPr>
          <w:rFonts w:ascii="Times New Roman" w:hAnsi="Times New Roman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b/>
          <w:sz w:val="13"/>
          <w:szCs w:val="13"/>
          <w:lang w:val="ru-RU"/>
        </w:rPr>
        <w:t>«Жилые дома»: многоквартирные дома</w:t>
      </w:r>
      <w:r>
        <w:rPr>
          <w:rFonts w:ascii="Times New Roman" w:hAnsi="Times New Roman"/>
          <w:sz w:val="13"/>
          <w:szCs w:val="13"/>
          <w:lang w:val="ru-RU"/>
        </w:rPr>
        <w:t xml:space="preserve"> - МКД и </w:t>
      </w:r>
      <w:r>
        <w:rPr>
          <w:rFonts w:ascii="Times New Roman" w:hAnsi="Times New Roman"/>
          <w:b/>
          <w:sz w:val="13"/>
          <w:szCs w:val="13"/>
          <w:lang w:val="ru-RU"/>
        </w:rPr>
        <w:t>индивидуальные жилые дома</w:t>
      </w:r>
      <w:r>
        <w:rPr>
          <w:rFonts w:ascii="Times New Roman" w:hAnsi="Times New Roman"/>
          <w:sz w:val="13"/>
          <w:szCs w:val="13"/>
          <w:lang w:val="ru-RU"/>
        </w:rPr>
        <w:t xml:space="preserve"> - ИЖД.</w:t>
      </w:r>
    </w:p>
    <w:p w:rsidR="003717DF" w:rsidRDefault="003717DF" w:rsidP="003717DF">
      <w:pPr>
        <w:pStyle w:val="HTML"/>
        <w:jc w:val="both"/>
        <w:textAlignment w:val="baseline"/>
        <w:rPr>
          <w:rFonts w:ascii="Times New Roman" w:hAnsi="Times New Roman"/>
          <w:color w:val="000000"/>
          <w:sz w:val="13"/>
          <w:szCs w:val="13"/>
          <w:lang w:val="ru-RU"/>
        </w:rPr>
      </w:pPr>
    </w:p>
    <w:p w:rsidR="003717DF" w:rsidRDefault="003717DF" w:rsidP="003717DF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I. Предмет договора</w:t>
      </w:r>
    </w:p>
    <w:p w:rsidR="003717DF" w:rsidRDefault="003717DF" w:rsidP="003717DF">
      <w:pPr>
        <w:pStyle w:val="pboth"/>
        <w:numPr>
          <w:ilvl w:val="0"/>
          <w:numId w:val="11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" w:name="100111"/>
      <w:bookmarkEnd w:id="2"/>
      <w:r>
        <w:rPr>
          <w:color w:val="000000"/>
          <w:sz w:val="13"/>
          <w:szCs w:val="13"/>
        </w:rPr>
        <w:t>По договору на оказание услуг по обращению с ТКО Региональный оператор обязуется принимать ТКО в объеме и в месте, которые определены в Договоре,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3717DF" w:rsidRDefault="003717DF" w:rsidP="003717DF">
      <w:pPr>
        <w:pStyle w:val="pboth"/>
        <w:numPr>
          <w:ilvl w:val="0"/>
          <w:numId w:val="11"/>
        </w:numPr>
        <w:spacing w:before="0" w:after="0"/>
        <w:ind w:left="0" w:firstLine="567"/>
        <w:jc w:val="both"/>
        <w:textAlignment w:val="baseline"/>
        <w:rPr>
          <w:sz w:val="13"/>
          <w:szCs w:val="13"/>
        </w:rPr>
      </w:pPr>
      <w:bookmarkStart w:id="3" w:name="100112"/>
      <w:bookmarkEnd w:id="3"/>
      <w:r>
        <w:rPr>
          <w:sz w:val="13"/>
          <w:szCs w:val="13"/>
        </w:rPr>
        <w:t xml:space="preserve">Объем ТКО, места накопления ТКО, в </w:t>
      </w:r>
      <w:proofErr w:type="spellStart"/>
      <w:r>
        <w:rPr>
          <w:sz w:val="13"/>
          <w:szCs w:val="13"/>
        </w:rPr>
        <w:t>т.ч</w:t>
      </w:r>
      <w:proofErr w:type="spellEnd"/>
      <w:r>
        <w:rPr>
          <w:sz w:val="13"/>
          <w:szCs w:val="13"/>
        </w:rPr>
        <w:t>. КГО, и периодичность вывоза, а также информация о размещении мест накопления ТКО и подъездных путей к ним (за исключением жилых домов) определяются согласно приложению к Договору.</w:t>
      </w:r>
      <w:bookmarkStart w:id="4" w:name="100113"/>
      <w:bookmarkEnd w:id="4"/>
    </w:p>
    <w:p w:rsidR="003717DF" w:rsidRDefault="003717DF" w:rsidP="003717DF">
      <w:pPr>
        <w:pStyle w:val="pboth"/>
        <w:numPr>
          <w:ilvl w:val="0"/>
          <w:numId w:val="11"/>
        </w:numPr>
        <w:spacing w:before="0" w:after="0"/>
        <w:ind w:left="567" w:firstLine="0"/>
        <w:jc w:val="both"/>
        <w:textAlignment w:val="baseline"/>
        <w:rPr>
          <w:color w:val="000000"/>
          <w:sz w:val="13"/>
          <w:szCs w:val="13"/>
        </w:rPr>
      </w:pPr>
      <w:r>
        <w:rPr>
          <w:sz w:val="13"/>
          <w:szCs w:val="13"/>
        </w:rPr>
        <w:t>Способ складирования ТКО 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3717DF" w:rsidTr="003717D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7DF" w:rsidRDefault="003717DF" w:rsidP="00CB4A7B">
            <w:pPr>
              <w:pStyle w:val="HTML"/>
              <w:jc w:val="center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proofErr w:type="spellStart"/>
            <w:r w:rsidRPr="003717DF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п.п</w:t>
            </w:r>
            <w:proofErr w:type="spellEnd"/>
            <w:r w:rsidRPr="003717DF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.</w:t>
            </w:r>
            <w:r w:rsidR="00CB4A7B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______</w:t>
            </w:r>
            <w:r w:rsidRPr="003717DF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 xml:space="preserve"> (приложение №1) контейнеры, расположенные на контейнерной площадке на территории предприятия</w:t>
            </w:r>
          </w:p>
        </w:tc>
      </w:tr>
    </w:tbl>
    <w:p w:rsidR="003717DF" w:rsidRDefault="003717DF" w:rsidP="003717DF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(мусоропроводы и мусороприемные камеры, в контейнеры, бункеры, расположенные на контейнерных площадках, в пакеты или другие емкости</w:t>
      </w:r>
    </w:p>
    <w:p w:rsidR="003717DF" w:rsidRDefault="003717DF" w:rsidP="003717DF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>(указать какие), предоставленные региональным оператором, - указать нужное)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249"/>
      </w:tblGrid>
      <w:tr w:rsidR="003717DF" w:rsidTr="003717D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7DF" w:rsidRDefault="003717DF">
            <w:pPr>
              <w:pStyle w:val="HTML"/>
              <w:ind w:hanging="108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>в т</w:t>
            </w: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>ч</w:t>
            </w: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КГО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7DF" w:rsidRDefault="003717DF" w:rsidP="003717DF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  <w:tr w:rsidR="003717DF" w:rsidTr="003717DF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7DF" w:rsidRDefault="003717DF" w:rsidP="003717DF">
            <w:pPr>
              <w:pStyle w:val="HTML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</w:tbl>
    <w:p w:rsidR="003717DF" w:rsidRDefault="003717DF" w:rsidP="003717DF">
      <w:pPr>
        <w:pStyle w:val="HTML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 xml:space="preserve">(в бункеры, расположенные на контейнерных площадках, на специальных площадках складирования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КГО</w:t>
      </w:r>
      <w:r>
        <w:rPr>
          <w:rFonts w:ascii="Times New Roman" w:hAnsi="Times New Roman"/>
          <w:color w:val="000000"/>
          <w:sz w:val="13"/>
          <w:szCs w:val="13"/>
        </w:rPr>
        <w:t xml:space="preserve"> - указать нужное)</w:t>
      </w:r>
    </w:p>
    <w:p w:rsidR="003717DF" w:rsidRDefault="003717DF" w:rsidP="003717DF">
      <w:pPr>
        <w:pStyle w:val="pboth"/>
        <w:numPr>
          <w:ilvl w:val="0"/>
          <w:numId w:val="11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5" w:name="100114"/>
      <w:bookmarkEnd w:id="5"/>
      <w:r>
        <w:rPr>
          <w:color w:val="000000"/>
          <w:sz w:val="13"/>
          <w:szCs w:val="13"/>
        </w:rPr>
        <w:t>Дата начала оказания услуг по обращению с ТКО «</w:t>
      </w:r>
      <w:r w:rsidR="00CB4A7B">
        <w:rPr>
          <w:color w:val="000000"/>
          <w:sz w:val="13"/>
          <w:szCs w:val="13"/>
        </w:rPr>
        <w:t>_____</w:t>
      </w:r>
      <w:r>
        <w:rPr>
          <w:color w:val="000000"/>
          <w:sz w:val="13"/>
          <w:szCs w:val="13"/>
        </w:rPr>
        <w:t xml:space="preserve">» </w:t>
      </w:r>
      <w:r w:rsidR="00CB4A7B">
        <w:rPr>
          <w:color w:val="000000"/>
          <w:sz w:val="13"/>
          <w:szCs w:val="13"/>
        </w:rPr>
        <w:t>_________</w:t>
      </w:r>
      <w:r>
        <w:rPr>
          <w:color w:val="000000"/>
          <w:sz w:val="13"/>
          <w:szCs w:val="13"/>
        </w:rPr>
        <w:t>.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3717DF" w:rsidRDefault="003717DF" w:rsidP="003717DF">
      <w:pPr>
        <w:pStyle w:val="pcenter"/>
        <w:spacing w:before="0" w:after="0"/>
        <w:ind w:firstLine="567"/>
        <w:jc w:val="center"/>
        <w:textAlignment w:val="baseline"/>
        <w:rPr>
          <w:b/>
          <w:sz w:val="13"/>
          <w:szCs w:val="13"/>
        </w:rPr>
      </w:pPr>
      <w:bookmarkStart w:id="6" w:name="100115"/>
      <w:bookmarkEnd w:id="6"/>
      <w:r>
        <w:rPr>
          <w:b/>
          <w:sz w:val="13"/>
          <w:szCs w:val="13"/>
        </w:rPr>
        <w:t>II. Сроки и порядок оплаты по договору</w:t>
      </w:r>
      <w:bookmarkStart w:id="7" w:name="100116"/>
      <w:bookmarkEnd w:id="7"/>
    </w:p>
    <w:p w:rsidR="003717DF" w:rsidRDefault="003717DF" w:rsidP="003717DF">
      <w:pPr>
        <w:pStyle w:val="pcenter"/>
        <w:numPr>
          <w:ilvl w:val="0"/>
          <w:numId w:val="11"/>
        </w:numPr>
        <w:spacing w:before="0" w:after="120"/>
        <w:ind w:left="0" w:firstLine="567"/>
        <w:jc w:val="both"/>
        <w:textAlignment w:val="baseline"/>
        <w:rPr>
          <w:color w:val="000000"/>
          <w:sz w:val="13"/>
          <w:szCs w:val="13"/>
          <w:u w:val="single"/>
        </w:rPr>
      </w:pPr>
      <w:r>
        <w:rPr>
          <w:sz w:val="13"/>
          <w:szCs w:val="13"/>
        </w:rPr>
        <w:t xml:space="preserve">Под расчетным периодом по Договору понимается один </w:t>
      </w:r>
      <w:r>
        <w:rPr>
          <w:color w:val="000000"/>
          <w:sz w:val="13"/>
          <w:szCs w:val="13"/>
        </w:rPr>
        <w:t>календарный месяц. Оплата услуг по Договору осуществляется по цене, определенной в пределах утвержденного в установленном порядке единого тарифа на услугу регионального оператора с учетом действующей ставки НДС (в том числе), установленной Правительством РФ на период действия договора: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3717DF" w:rsidTr="003717DF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7DF" w:rsidRDefault="003717DF">
            <w:pPr>
              <w:pStyle w:val="HTML"/>
              <w:jc w:val="center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bookmarkStart w:id="8" w:name="100117"/>
            <w:bookmarkEnd w:id="8"/>
            <w:r>
              <w:rPr>
                <w:rFonts w:ascii="Times New Roman" w:hAnsi="Times New Roman"/>
                <w:color w:val="000000"/>
                <w:sz w:val="13"/>
                <w:szCs w:val="13"/>
              </w:rPr>
              <w:t>размер оплаты указывается в Приложении-расчете (Приложение №2) к настоящему договору на каждый календарный год</w:t>
            </w:r>
          </w:p>
        </w:tc>
      </w:tr>
    </w:tbl>
    <w:p w:rsidR="003717DF" w:rsidRDefault="003717DF" w:rsidP="003717DF">
      <w:pPr>
        <w:pStyle w:val="pboth"/>
        <w:spacing w:before="0" w:after="20"/>
        <w:jc w:val="center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(размер оплаты указывается региональным оператором)</w:t>
      </w:r>
    </w:p>
    <w:p w:rsidR="003717DF" w:rsidRDefault="003717DF" w:rsidP="003717DF">
      <w:pPr>
        <w:pStyle w:val="pboth"/>
        <w:spacing w:before="0" w:after="2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В случае, если в период действия Договора произойдут изменения в действующем законодательстве РФ, связанные с размером тарифа, норматива накопления, ставки налога и (или) его отмены и пр., что повлечет за собой изменение цены услуг по Договору, расчет размера стоимости услуг по Договору будет исчисляться с учетом таких изменений без заключения дополнительного соглашения об изменении цены на услугу Регионального оператора.</w:t>
      </w:r>
    </w:p>
    <w:p w:rsidR="003717DF" w:rsidRDefault="003717DF" w:rsidP="003717DF">
      <w:pPr>
        <w:pStyle w:val="pboth"/>
        <w:numPr>
          <w:ilvl w:val="0"/>
          <w:numId w:val="11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Потребитель (за исключением потребителей в жилых домах) оплачивает услуги по обращению с ТКО до 10-го числа месяца, следующего за месяцем, в котором была оказана услуга по обращению с ТКО.</w:t>
      </w:r>
    </w:p>
    <w:p w:rsidR="003717DF" w:rsidRDefault="003717DF" w:rsidP="003717DF">
      <w:pPr>
        <w:pStyle w:val="ConsPlusNormal"/>
        <w:ind w:firstLine="54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Потребитель в жилых домах оплачивает коммунальную услугу по оказанию услуг по обращению с ТКО в соответствии с действующим жилищным законодательством РФ.</w:t>
      </w:r>
    </w:p>
    <w:p w:rsidR="003717DF" w:rsidRDefault="003717DF" w:rsidP="003717DF">
      <w:pPr>
        <w:pStyle w:val="pboth"/>
        <w:numPr>
          <w:ilvl w:val="0"/>
          <w:numId w:val="11"/>
        </w:numPr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9" w:name="100120"/>
      <w:bookmarkEnd w:id="9"/>
      <w:r>
        <w:rPr>
          <w:color w:val="000000"/>
          <w:sz w:val="13"/>
          <w:szCs w:val="13"/>
        </w:rPr>
        <w:t>Сверка расчетов по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0" w:name="100122"/>
      <w:bookmarkEnd w:id="10"/>
      <w:r>
        <w:rPr>
          <w:color w:val="000000"/>
          <w:sz w:val="13"/>
          <w:szCs w:val="13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color w:val="000000"/>
          <w:sz w:val="13"/>
          <w:szCs w:val="13"/>
        </w:rPr>
        <w:t>факсограмма</w:t>
      </w:r>
      <w:proofErr w:type="spellEnd"/>
      <w:r>
        <w:rPr>
          <w:color w:val="000000"/>
          <w:sz w:val="13"/>
          <w:szCs w:val="13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11" w:name="100123"/>
      <w:bookmarkEnd w:id="11"/>
      <w:r>
        <w:rPr>
          <w:color w:val="000000"/>
          <w:sz w:val="13"/>
          <w:szCs w:val="13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3717DF" w:rsidRDefault="003717DF" w:rsidP="003717DF">
      <w:pPr>
        <w:pStyle w:val="pcenter"/>
        <w:spacing w:before="0" w:after="0"/>
        <w:ind w:firstLine="567"/>
        <w:jc w:val="center"/>
        <w:textAlignment w:val="baseline"/>
        <w:rPr>
          <w:color w:val="000000"/>
          <w:sz w:val="13"/>
          <w:szCs w:val="13"/>
        </w:rPr>
      </w:pPr>
    </w:p>
    <w:p w:rsidR="003717DF" w:rsidRDefault="003717DF" w:rsidP="003717DF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12" w:name="100128"/>
      <w:bookmarkEnd w:id="12"/>
      <w:r>
        <w:rPr>
          <w:b/>
          <w:color w:val="000000"/>
          <w:sz w:val="13"/>
          <w:szCs w:val="13"/>
        </w:rPr>
        <w:t>III. Права и обязанности сторон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709"/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bookmarkStart w:id="13" w:name="100129"/>
      <w:bookmarkEnd w:id="13"/>
      <w:r>
        <w:rPr>
          <w:b/>
          <w:color w:val="000000"/>
          <w:sz w:val="13"/>
          <w:szCs w:val="13"/>
        </w:rPr>
        <w:t>Региональный оператор обязан:</w:t>
      </w:r>
    </w:p>
    <w:p w:rsidR="003717DF" w:rsidRDefault="003717DF" w:rsidP="003717DF">
      <w:pPr>
        <w:pStyle w:val="pboth"/>
        <w:tabs>
          <w:tab w:val="left" w:pos="709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принимать ТКО в объеме и в месте, которые определены в</w:t>
      </w:r>
      <w:r>
        <w:rPr>
          <w:rStyle w:val="apple-converted-space"/>
          <w:color w:val="000000"/>
          <w:sz w:val="13"/>
          <w:szCs w:val="13"/>
        </w:rPr>
        <w:t> </w:t>
      </w:r>
      <w:hyperlink r:id="rId5" w:anchor="100184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Приложении</w:t>
        </w:r>
      </w:hyperlink>
      <w:r>
        <w:rPr>
          <w:rStyle w:val="apple-converted-space"/>
          <w:color w:val="000000"/>
          <w:sz w:val="13"/>
          <w:szCs w:val="13"/>
        </w:rPr>
        <w:t xml:space="preserve"> № 1 </w:t>
      </w:r>
      <w:r>
        <w:rPr>
          <w:color w:val="000000"/>
          <w:sz w:val="13"/>
          <w:szCs w:val="13"/>
        </w:rPr>
        <w:t>к Договору, оформить оказание услуг по обращению с ТКО универсальным передаточным документом в качестве первичного документа и счета-фактуры;</w:t>
      </w:r>
    </w:p>
    <w:p w:rsidR="003717DF" w:rsidRDefault="003717DF" w:rsidP="003717DF">
      <w:pPr>
        <w:pStyle w:val="pboth"/>
        <w:tabs>
          <w:tab w:val="left" w:pos="709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обеспечивать транспортирование, обработку, обезвреживание, захоронение принятых ТКО в соответствии с законодательством РФ;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г) отвечать на жалобы и обращения потребителей по вопросам, связанным с исполнением Договора, в течение срока, установленного законодательством РФ для рассмотрения обращений граждан;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РФ.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709"/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Региональный оператор имеет право: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осуществлять контроль за учетом объема и (или) массы принятых ТКО;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инициировать проведение сверки расчетов по настоящему договору.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Потребитель обязан: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обеспечивать учет объема и (или) массы ТКО в соответствии с</w:t>
      </w:r>
      <w:r>
        <w:rPr>
          <w:rStyle w:val="apple-converted-space"/>
          <w:color w:val="000000"/>
          <w:sz w:val="13"/>
          <w:szCs w:val="13"/>
        </w:rPr>
        <w:t> </w:t>
      </w:r>
      <w:hyperlink r:id="rId6" w:anchor="10000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Правилами</w:t>
        </w:r>
      </w:hyperlink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коммерческого учета объема и (или) массы ТКО, утвержденными постановлением Правительства РФ от 3 июня 2016 г. N 505 "</w:t>
      </w:r>
      <w:r>
        <w:rPr>
          <w:i/>
          <w:color w:val="000000"/>
          <w:sz w:val="13"/>
          <w:szCs w:val="13"/>
        </w:rPr>
        <w:t>Об утверждении Правил коммерческого учета объема и (или) массы ТКО</w:t>
      </w:r>
      <w:r>
        <w:rPr>
          <w:color w:val="000000"/>
          <w:sz w:val="13"/>
          <w:szCs w:val="13"/>
        </w:rPr>
        <w:t>";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в) производить оплату по Договору в порядке, размере и сроки, которые определены Договором;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г) обеспечивать складирование ТКО в контейнеры или иные места, определенные в Приложении Договору;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д) не допускать повреждения контейнеров, сжигания ТКО в контейнерах, а также на местах (площадках) накопления ТКО - складирования в контейнерах запрещенных отходов и предметов;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е) назначить лицо, ответственное за взаимодействие с Региональным оператором по вопросам исполнения Договора;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color w:val="000000"/>
          <w:sz w:val="13"/>
          <w:szCs w:val="13"/>
        </w:rPr>
        <w:t>факсограмма</w:t>
      </w:r>
      <w:proofErr w:type="spellEnd"/>
      <w:r>
        <w:rPr>
          <w:color w:val="000000"/>
          <w:sz w:val="13"/>
          <w:szCs w:val="13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Договоре, к новому собственнику.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Потребитель имеет право: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б) инициировать проведение сверки расчетов по Договору.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3717DF" w:rsidRDefault="003717DF" w:rsidP="003717DF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14" w:name="100149"/>
      <w:bookmarkEnd w:id="14"/>
      <w:r>
        <w:rPr>
          <w:b/>
          <w:color w:val="000000"/>
          <w:sz w:val="13"/>
          <w:szCs w:val="13"/>
        </w:rPr>
        <w:t>IV. Порядок осуществления учета объема и (или) массы ТКО</w:t>
      </w:r>
    </w:p>
    <w:p w:rsidR="003717DF" w:rsidRDefault="003717DF" w:rsidP="003717DF">
      <w:pPr>
        <w:pStyle w:val="HTML"/>
        <w:numPr>
          <w:ilvl w:val="0"/>
          <w:numId w:val="12"/>
        </w:numPr>
        <w:ind w:left="0" w:firstLine="567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bookmarkStart w:id="15" w:name="100150"/>
      <w:bookmarkEnd w:id="15"/>
      <w:r>
        <w:rPr>
          <w:rFonts w:ascii="Times New Roman" w:hAnsi="Times New Roman"/>
          <w:color w:val="000000"/>
          <w:sz w:val="13"/>
          <w:szCs w:val="13"/>
        </w:rPr>
        <w:t xml:space="preserve">Стороны согласились производить учет объема и (или) массы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 xml:space="preserve"> в соответствии с </w:t>
      </w:r>
      <w:hyperlink r:id="rId7" w:anchor="10000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Правилами</w:t>
        </w:r>
      </w:hyperlink>
      <w:r>
        <w:rPr>
          <w:rFonts w:ascii="Times New Roman" w:hAnsi="Times New Roman"/>
          <w:color w:val="000000"/>
          <w:sz w:val="13"/>
          <w:szCs w:val="13"/>
        </w:rPr>
        <w:t xml:space="preserve"> коммерческого учета объема и (или) массы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 xml:space="preserve">, утвержденными постановлением Правительства 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Р</w:t>
      </w:r>
      <w:r>
        <w:rPr>
          <w:rFonts w:ascii="Times New Roman" w:hAnsi="Times New Roman"/>
          <w:color w:val="000000"/>
          <w:sz w:val="13"/>
          <w:szCs w:val="13"/>
        </w:rPr>
        <w:t>Ф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 xml:space="preserve">от 3 июня 2016 г. N 505 "Об утверждении Правил коммерческого учета объема и (или) массы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>", следующим способом: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3717DF" w:rsidTr="003717DF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7DF" w:rsidRPr="003717DF" w:rsidRDefault="003717DF" w:rsidP="00DC6BF5">
            <w:pPr>
              <w:pStyle w:val="HTML"/>
              <w:ind w:firstLine="567"/>
              <w:textAlignment w:val="baseline"/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3717DF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п.п</w:t>
            </w:r>
            <w:proofErr w:type="spellEnd"/>
            <w:r w:rsidRPr="003717DF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.</w:t>
            </w:r>
            <w:r w:rsidR="00DC6BF5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>______</w:t>
            </w:r>
            <w:r w:rsidRPr="003717DF">
              <w:rPr>
                <w:rFonts w:ascii="Times New Roman" w:hAnsi="Times New Roman"/>
                <w:color w:val="000000"/>
                <w:sz w:val="13"/>
                <w:szCs w:val="13"/>
                <w:lang w:val="ru-RU"/>
              </w:rPr>
              <w:t xml:space="preserve"> (приложение №1) исходя из нормативов накопления твердых коммунальных отходов</w:t>
            </w:r>
          </w:p>
        </w:tc>
      </w:tr>
    </w:tbl>
    <w:p w:rsidR="003717DF" w:rsidRDefault="003717DF" w:rsidP="003717DF">
      <w:pPr>
        <w:pStyle w:val="HTML"/>
        <w:spacing w:after="60"/>
        <w:ind w:firstLine="567"/>
        <w:jc w:val="center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 xml:space="preserve">(расчетным путем исходя из нормативов накопления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 xml:space="preserve">, количества и объема контейнеров для складирования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>ТКО</w:t>
      </w:r>
      <w:r>
        <w:rPr>
          <w:rFonts w:ascii="Times New Roman" w:hAnsi="Times New Roman"/>
          <w:color w:val="000000"/>
          <w:sz w:val="13"/>
          <w:szCs w:val="13"/>
        </w:rPr>
        <w:t xml:space="preserve"> или исходя из массы </w:t>
      </w:r>
      <w:r>
        <w:rPr>
          <w:rFonts w:ascii="Times New Roman" w:hAnsi="Times New Roman"/>
          <w:color w:val="000000"/>
          <w:sz w:val="13"/>
          <w:szCs w:val="13"/>
          <w:lang w:val="ru-RU"/>
        </w:rPr>
        <w:t xml:space="preserve">ТКО </w:t>
      </w:r>
      <w:r>
        <w:rPr>
          <w:rFonts w:ascii="Times New Roman" w:hAnsi="Times New Roman"/>
          <w:color w:val="000000"/>
          <w:sz w:val="13"/>
          <w:szCs w:val="13"/>
        </w:rPr>
        <w:t>- нужное указать)</w:t>
      </w:r>
    </w:p>
    <w:p w:rsidR="003717DF" w:rsidRDefault="003717DF" w:rsidP="003717DF">
      <w:pPr>
        <w:pStyle w:val="HTML"/>
        <w:numPr>
          <w:ilvl w:val="0"/>
          <w:numId w:val="12"/>
        </w:numPr>
        <w:ind w:left="0" w:firstLine="567"/>
        <w:jc w:val="both"/>
        <w:textAlignment w:val="baseline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В случае, если в расчетном месяце фактический объем оказанных услуг Региональным оператором превысил объемы, определенные Сторонами в Договоре, цена услуги за расчетный месяц определяется Региональным оператором исходя из фактического объема их оказания.</w:t>
      </w:r>
    </w:p>
    <w:p w:rsidR="003717DF" w:rsidRDefault="003717DF" w:rsidP="003717DF">
      <w:pPr>
        <w:pStyle w:val="HTML"/>
        <w:textAlignment w:val="baseline"/>
        <w:rPr>
          <w:rFonts w:ascii="Times New Roman" w:hAnsi="Times New Roman"/>
          <w:color w:val="000000"/>
          <w:sz w:val="13"/>
          <w:szCs w:val="13"/>
        </w:rPr>
      </w:pPr>
    </w:p>
    <w:p w:rsidR="003717DF" w:rsidRDefault="003717DF" w:rsidP="003717DF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16" w:name="100151"/>
      <w:bookmarkEnd w:id="16"/>
      <w:r>
        <w:rPr>
          <w:b/>
          <w:color w:val="000000"/>
          <w:sz w:val="13"/>
          <w:szCs w:val="13"/>
        </w:rPr>
        <w:t>V. Порядок фиксации нарушений по договору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sz w:val="13"/>
          <w:szCs w:val="13"/>
        </w:rPr>
      </w:pPr>
      <w:bookmarkStart w:id="17" w:name="100152"/>
      <w:bookmarkEnd w:id="17"/>
      <w:r>
        <w:rPr>
          <w:sz w:val="13"/>
          <w:szCs w:val="13"/>
        </w:rPr>
        <w:t xml:space="preserve">С момента нарушения Региональным оператором обязательств по Договору, Потребитель обязан в течение 3 (трех) рабочих дней направить в адрес Регионального оператора уведомление о необходимости участия представителя Регионального оператора в составлении Акта о нарушении Региональным оператором обязательств по Договору с последующем вручением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sz w:val="13"/>
          <w:szCs w:val="13"/>
        </w:rPr>
        <w:t>видеофиксации</w:t>
      </w:r>
      <w:proofErr w:type="spellEnd"/>
      <w:r>
        <w:rPr>
          <w:sz w:val="13"/>
          <w:szCs w:val="13"/>
        </w:rPr>
        <w:t xml:space="preserve">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:rsidR="003717DF" w:rsidRDefault="003717DF" w:rsidP="003717DF">
      <w:pPr>
        <w:pStyle w:val="ConsPlusNormal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 </w:t>
      </w:r>
    </w:p>
    <w:p w:rsidR="003717DF" w:rsidRDefault="003717DF" w:rsidP="003717DF">
      <w:pPr>
        <w:pStyle w:val="ConsPlusNormal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</w:t>
      </w:r>
      <w:r>
        <w:rPr>
          <w:rFonts w:ascii="Times New Roman" w:hAnsi="Times New Roman" w:cs="Times New Roman"/>
          <w:sz w:val="13"/>
          <w:szCs w:val="13"/>
        </w:rPr>
        <w:lastRenderedPageBreak/>
        <w:t>нарушений.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18" w:name="100155"/>
      <w:bookmarkEnd w:id="18"/>
      <w:r>
        <w:rPr>
          <w:sz w:val="13"/>
          <w:szCs w:val="13"/>
        </w:rPr>
        <w:t>В случае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19" w:name="100156"/>
      <w:bookmarkEnd w:id="19"/>
      <w:r>
        <w:rPr>
          <w:color w:val="000000"/>
          <w:sz w:val="13"/>
          <w:szCs w:val="13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0" w:name="100157"/>
      <w:bookmarkEnd w:id="20"/>
      <w:r>
        <w:rPr>
          <w:color w:val="000000"/>
          <w:sz w:val="13"/>
          <w:szCs w:val="13"/>
        </w:rPr>
        <w:t>Акт должен содержать:</w:t>
      </w:r>
    </w:p>
    <w:p w:rsidR="003717DF" w:rsidRDefault="003717DF" w:rsidP="003717DF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1" w:name="100158"/>
      <w:bookmarkEnd w:id="21"/>
      <w:r>
        <w:rPr>
          <w:color w:val="000000"/>
          <w:sz w:val="13"/>
          <w:szCs w:val="13"/>
        </w:rPr>
        <w:t>а) сведения о заявителе (наименование, местонахождение, адрес);</w:t>
      </w:r>
    </w:p>
    <w:p w:rsidR="003717DF" w:rsidRDefault="003717DF" w:rsidP="003717DF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2" w:name="100159"/>
      <w:bookmarkEnd w:id="22"/>
      <w:r>
        <w:rPr>
          <w:color w:val="000000"/>
          <w:sz w:val="13"/>
          <w:szCs w:val="13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717DF" w:rsidRDefault="003717DF" w:rsidP="003717DF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3" w:name="100160"/>
      <w:bookmarkEnd w:id="23"/>
      <w:r>
        <w:rPr>
          <w:color w:val="000000"/>
          <w:sz w:val="13"/>
          <w:szCs w:val="13"/>
        </w:rPr>
        <w:t>в) сведения о нарушении соответствующих пунктов Договора;</w:t>
      </w:r>
    </w:p>
    <w:p w:rsidR="003717DF" w:rsidRDefault="003717DF" w:rsidP="003717DF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bookmarkStart w:id="24" w:name="100161"/>
      <w:bookmarkEnd w:id="24"/>
      <w:r>
        <w:rPr>
          <w:color w:val="000000"/>
          <w:sz w:val="13"/>
          <w:szCs w:val="13"/>
        </w:rPr>
        <w:t>г) другие сведения по усмотрению Стороны, в том числе материалы фото- и видеосъемки.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5" w:name="100162"/>
      <w:bookmarkEnd w:id="25"/>
      <w:r>
        <w:rPr>
          <w:color w:val="000000"/>
          <w:sz w:val="13"/>
          <w:szCs w:val="13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РФ.</w:t>
      </w:r>
    </w:p>
    <w:p w:rsidR="003717DF" w:rsidRDefault="003717DF" w:rsidP="003717DF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</w:p>
    <w:p w:rsidR="003717DF" w:rsidRDefault="003717DF" w:rsidP="003717DF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VI. Ответственность сторон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6" w:name="100164"/>
      <w:bookmarkEnd w:id="26"/>
      <w:r>
        <w:rPr>
          <w:color w:val="000000"/>
          <w:sz w:val="13"/>
          <w:szCs w:val="13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3717DF" w:rsidRDefault="003717DF" w:rsidP="003717DF">
      <w:pPr>
        <w:pStyle w:val="pboth"/>
        <w:tabs>
          <w:tab w:val="left" w:pos="851"/>
          <w:tab w:val="left" w:pos="993"/>
        </w:tabs>
        <w:spacing w:before="0" w:after="0"/>
        <w:ind w:firstLine="851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Не является ненадлежащим исполнением обязательств по договору, требований нормативных актов стороной договора, когда невозможность их надлежащего исполнения вызвана действиями другой стороны договора.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7" w:name="100165"/>
      <w:bookmarkEnd w:id="27"/>
      <w:r>
        <w:rPr>
          <w:color w:val="000000"/>
          <w:sz w:val="13"/>
          <w:szCs w:val="13"/>
        </w:rPr>
        <w:t>В случае неисполнения либо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РФ, установленной на день предъявления соответствующего требования, от суммы задолженности за каждый день просрочки.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28" w:name="100166"/>
      <w:bookmarkEnd w:id="28"/>
      <w:r>
        <w:rPr>
          <w:color w:val="000000"/>
          <w:sz w:val="13"/>
          <w:szCs w:val="13"/>
        </w:rPr>
        <w:t>За нарушение правил обращения с ТКО в части складирования ТКО вне мест накопления таких отходов, определенных Договором, потребитель несет административную ответственность в соответствии с законодательством РФ.</w:t>
      </w:r>
    </w:p>
    <w:p w:rsidR="003717DF" w:rsidRDefault="003717DF" w:rsidP="003717DF">
      <w:pPr>
        <w:pStyle w:val="pboth"/>
        <w:tabs>
          <w:tab w:val="left" w:pos="851"/>
          <w:tab w:val="left" w:pos="993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3717DF" w:rsidRDefault="003717DF" w:rsidP="003717DF">
      <w:pPr>
        <w:pStyle w:val="pcenter"/>
        <w:tabs>
          <w:tab w:val="left" w:pos="851"/>
          <w:tab w:val="left" w:pos="993"/>
        </w:tabs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29" w:name="100167"/>
      <w:bookmarkEnd w:id="29"/>
      <w:r>
        <w:rPr>
          <w:b/>
          <w:color w:val="000000"/>
          <w:sz w:val="13"/>
          <w:szCs w:val="13"/>
        </w:rPr>
        <w:t>VII. Обстоятельства непреодолимой силы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0" w:name="100168"/>
      <w:bookmarkEnd w:id="30"/>
      <w:r>
        <w:rPr>
          <w:color w:val="000000"/>
          <w:sz w:val="13"/>
          <w:szCs w:val="13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bookmarkStart w:id="31" w:name="100169"/>
      <w:bookmarkEnd w:id="31"/>
      <w:r>
        <w:rPr>
          <w:color w:val="000000"/>
          <w:sz w:val="13"/>
          <w:szCs w:val="13"/>
        </w:rPr>
        <w:t xml:space="preserve"> При этом срок исполнения обязательств по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  <w:tab w:val="left" w:pos="993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2" w:name="100170"/>
      <w:bookmarkEnd w:id="32"/>
      <w:r>
        <w:rPr>
          <w:color w:val="000000"/>
          <w:sz w:val="13"/>
          <w:szCs w:val="13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bookmarkStart w:id="33" w:name="100171"/>
      <w:bookmarkEnd w:id="33"/>
      <w:r>
        <w:rPr>
          <w:color w:val="000000"/>
          <w:sz w:val="13"/>
          <w:szCs w:val="13"/>
        </w:rPr>
        <w:t xml:space="preserve"> 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717DF" w:rsidRDefault="003717DF" w:rsidP="003717DF">
      <w:pPr>
        <w:pStyle w:val="pboth"/>
        <w:tabs>
          <w:tab w:val="left" w:pos="851"/>
          <w:tab w:val="left" w:pos="993"/>
        </w:tabs>
        <w:spacing w:before="0" w:after="0"/>
        <w:ind w:left="567"/>
        <w:jc w:val="both"/>
        <w:textAlignment w:val="baseline"/>
        <w:rPr>
          <w:color w:val="000000"/>
          <w:sz w:val="13"/>
          <w:szCs w:val="13"/>
        </w:rPr>
      </w:pPr>
    </w:p>
    <w:p w:rsidR="003717DF" w:rsidRDefault="003717DF" w:rsidP="003717DF">
      <w:pPr>
        <w:pStyle w:val="pcenter"/>
        <w:tabs>
          <w:tab w:val="left" w:pos="851"/>
        </w:tabs>
        <w:spacing w:before="0" w:after="0"/>
        <w:ind w:firstLine="567"/>
        <w:jc w:val="center"/>
        <w:textAlignment w:val="baseline"/>
        <w:rPr>
          <w:b/>
          <w:sz w:val="13"/>
          <w:szCs w:val="13"/>
        </w:rPr>
      </w:pPr>
      <w:r>
        <w:rPr>
          <w:b/>
          <w:color w:val="000000"/>
          <w:sz w:val="13"/>
          <w:szCs w:val="13"/>
        </w:rPr>
        <w:t>VIII</w:t>
      </w:r>
      <w:r>
        <w:rPr>
          <w:b/>
          <w:sz w:val="13"/>
          <w:szCs w:val="13"/>
        </w:rPr>
        <w:t>. Действие договора</w:t>
      </w:r>
      <w:bookmarkStart w:id="34" w:name="100173"/>
      <w:bookmarkEnd w:id="34"/>
    </w:p>
    <w:p w:rsidR="003717DF" w:rsidRDefault="003717DF" w:rsidP="003717DF">
      <w:pPr>
        <w:pStyle w:val="pboth"/>
        <w:spacing w:before="0" w:after="0"/>
        <w:jc w:val="both"/>
        <w:textAlignment w:val="baseline"/>
        <w:rPr>
          <w:b/>
          <w:sz w:val="13"/>
          <w:szCs w:val="13"/>
        </w:rPr>
      </w:pPr>
    </w:p>
    <w:p w:rsidR="003717DF" w:rsidRDefault="003717DF" w:rsidP="003717DF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13"/>
          <w:szCs w:val="13"/>
        </w:rPr>
      </w:pPr>
      <w:bookmarkStart w:id="35" w:name="100175"/>
      <w:bookmarkEnd w:id="35"/>
      <w:r>
        <w:rPr>
          <w:color w:val="000000"/>
          <w:sz w:val="13"/>
          <w:szCs w:val="13"/>
        </w:rPr>
        <w:t xml:space="preserve"> Настоящий договор вступает в силу при подписании его Сторонами </w:t>
      </w:r>
      <w:r>
        <w:rPr>
          <w:sz w:val="13"/>
          <w:szCs w:val="13"/>
        </w:rPr>
        <w:t xml:space="preserve">и заключается по </w:t>
      </w:r>
      <w:r w:rsidR="0017675E">
        <w:rPr>
          <w:sz w:val="13"/>
          <w:szCs w:val="13"/>
        </w:rPr>
        <w:t>________</w:t>
      </w:r>
      <w:r>
        <w:rPr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 xml:space="preserve">и распространяет свое действие на правоотношения Сторон, возникшие с </w:t>
      </w:r>
      <w:r w:rsidR="0017675E">
        <w:rPr>
          <w:color w:val="000000"/>
          <w:sz w:val="13"/>
          <w:szCs w:val="13"/>
        </w:rPr>
        <w:t>__________</w:t>
      </w:r>
      <w:r>
        <w:rPr>
          <w:color w:val="000000"/>
          <w:sz w:val="13"/>
          <w:szCs w:val="13"/>
        </w:rPr>
        <w:t>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Настоящий договор считается продленным на каждый последующий календарный год и на тех же условиях, если за 1 (один)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Настоящий договор может быть расторгнут до окончания срока его действия по соглашению Сторон.</w:t>
      </w:r>
    </w:p>
    <w:p w:rsidR="003717DF" w:rsidRDefault="003717DF" w:rsidP="003717DF">
      <w:pPr>
        <w:pStyle w:val="pboth"/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</w:p>
    <w:p w:rsidR="003717DF" w:rsidRDefault="003717DF" w:rsidP="003717DF">
      <w:pPr>
        <w:pStyle w:val="pcenter"/>
        <w:spacing w:before="0" w:after="0"/>
        <w:ind w:firstLine="567"/>
        <w:jc w:val="center"/>
        <w:textAlignment w:val="baseline"/>
        <w:rPr>
          <w:b/>
          <w:color w:val="000000"/>
          <w:sz w:val="13"/>
          <w:szCs w:val="13"/>
        </w:rPr>
      </w:pPr>
      <w:bookmarkStart w:id="36" w:name="100176"/>
      <w:bookmarkEnd w:id="36"/>
      <w:r>
        <w:rPr>
          <w:b/>
          <w:sz w:val="13"/>
          <w:szCs w:val="13"/>
        </w:rPr>
        <w:t>IX</w:t>
      </w:r>
      <w:r>
        <w:rPr>
          <w:b/>
          <w:color w:val="000000"/>
          <w:sz w:val="13"/>
          <w:szCs w:val="13"/>
        </w:rPr>
        <w:t>. Прочие условия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7" w:name="100177"/>
      <w:bookmarkEnd w:id="37"/>
      <w:r>
        <w:rPr>
          <w:color w:val="000000"/>
          <w:sz w:val="13"/>
          <w:szCs w:val="13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8" w:name="100178"/>
      <w:bookmarkEnd w:id="38"/>
      <w:r>
        <w:rPr>
          <w:color w:val="000000"/>
          <w:sz w:val="13"/>
          <w:szCs w:val="13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39" w:name="100179"/>
      <w:bookmarkEnd w:id="39"/>
      <w:r>
        <w:rPr>
          <w:color w:val="000000"/>
          <w:sz w:val="13"/>
          <w:szCs w:val="13"/>
        </w:rPr>
        <w:t xml:space="preserve">При исполнении настоящего договора Стороны обязуются руководствоваться законодательством РФ, в </w:t>
      </w:r>
      <w:proofErr w:type="spellStart"/>
      <w:r>
        <w:rPr>
          <w:color w:val="000000"/>
          <w:sz w:val="13"/>
          <w:szCs w:val="13"/>
        </w:rPr>
        <w:t>т.ч</w:t>
      </w:r>
      <w:proofErr w:type="spellEnd"/>
      <w:r>
        <w:rPr>
          <w:color w:val="000000"/>
          <w:sz w:val="13"/>
          <w:szCs w:val="13"/>
        </w:rPr>
        <w:t>. положениями Федерального</w:t>
      </w:r>
      <w:r>
        <w:rPr>
          <w:rStyle w:val="apple-converted-space"/>
          <w:color w:val="000000"/>
          <w:sz w:val="13"/>
          <w:szCs w:val="13"/>
        </w:rPr>
        <w:t> </w:t>
      </w:r>
      <w:hyperlink r:id="rId8" w:history="1">
        <w:r>
          <w:rPr>
            <w:rStyle w:val="a4"/>
            <w:color w:val="005EA5"/>
            <w:sz w:val="13"/>
            <w:szCs w:val="13"/>
            <w:bdr w:val="none" w:sz="0" w:space="0" w:color="auto" w:frame="1"/>
          </w:rPr>
          <w:t>закона</w:t>
        </w:r>
      </w:hyperlink>
      <w:r>
        <w:rPr>
          <w:color w:val="000000"/>
          <w:sz w:val="13"/>
          <w:szCs w:val="13"/>
        </w:rPr>
        <w:t xml:space="preserve"> № 89-ФЗ от 24.06.1998 г.</w:t>
      </w:r>
      <w:r>
        <w:rPr>
          <w:rStyle w:val="apple-converted-space"/>
          <w:color w:val="000000"/>
          <w:sz w:val="13"/>
          <w:szCs w:val="13"/>
        </w:rPr>
        <w:t> </w:t>
      </w:r>
      <w:r>
        <w:rPr>
          <w:color w:val="000000"/>
          <w:sz w:val="13"/>
          <w:szCs w:val="13"/>
        </w:rPr>
        <w:t>"Об отходах производства и потребления" и иными нормативными правовыми актами РФ в сфере обращения с ТКО.</w:t>
      </w:r>
      <w:bookmarkStart w:id="40" w:name="100180"/>
      <w:bookmarkEnd w:id="40"/>
    </w:p>
    <w:p w:rsidR="003717DF" w:rsidRDefault="003717DF" w:rsidP="003717DF">
      <w:pPr>
        <w:pStyle w:val="pboth"/>
        <w:tabs>
          <w:tab w:val="left" w:pos="851"/>
        </w:tabs>
        <w:spacing w:before="0" w:after="0"/>
        <w:ind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Все споры, связанные с заключением, толкованием, исполнением и расторжением Договора, будут разрешаться Сторонами в претензионном порядке. Срок рассмотрения претензии составляет 5 (пять) рабочих дней после ее получения Стороной. В случае не урегулирования Сторонами разногласий в претензионном порядке, а также в случае неполучения ответа на претензию в течение установленного Договором срока, спор передается в арбитражный суд по месту исполнения договора.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3717DF" w:rsidRDefault="003717DF" w:rsidP="003717DF">
      <w:pPr>
        <w:pStyle w:val="pboth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/>
          <w:sz w:val="13"/>
          <w:szCs w:val="13"/>
        </w:rPr>
      </w:pPr>
      <w:bookmarkStart w:id="41" w:name="100181"/>
      <w:bookmarkEnd w:id="41"/>
      <w:r>
        <w:rPr>
          <w:color w:val="000000"/>
          <w:sz w:val="13"/>
          <w:szCs w:val="13"/>
        </w:rPr>
        <w:t>Приложения</w:t>
      </w:r>
      <w:r>
        <w:rPr>
          <w:rStyle w:val="apple-converted-space"/>
          <w:color w:val="000000"/>
          <w:sz w:val="13"/>
          <w:szCs w:val="13"/>
        </w:rPr>
        <w:t xml:space="preserve"> №1, №2 </w:t>
      </w:r>
      <w:r>
        <w:rPr>
          <w:color w:val="000000"/>
          <w:sz w:val="13"/>
          <w:szCs w:val="13"/>
        </w:rPr>
        <w:t>к настоящему договору являются его неотъемлемой частью.</w:t>
      </w:r>
    </w:p>
    <w:p w:rsidR="003717DF" w:rsidRDefault="003717DF" w:rsidP="003717DF">
      <w:pPr>
        <w:pStyle w:val="pboth"/>
        <w:tabs>
          <w:tab w:val="left" w:pos="851"/>
        </w:tabs>
        <w:spacing w:before="0" w:after="0"/>
        <w:ind w:left="567"/>
        <w:jc w:val="both"/>
        <w:textAlignment w:val="baseline"/>
        <w:rPr>
          <w:color w:val="000000"/>
          <w:sz w:val="13"/>
          <w:szCs w:val="13"/>
        </w:rPr>
      </w:pPr>
    </w:p>
    <w:p w:rsidR="003717DF" w:rsidRDefault="003717DF" w:rsidP="003717DF">
      <w:pPr>
        <w:pStyle w:val="pboth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X</w:t>
      </w:r>
      <w:r>
        <w:rPr>
          <w:b/>
          <w:sz w:val="13"/>
          <w:szCs w:val="13"/>
        </w:rPr>
        <w:t>. Адреса, реквизиты и подписи сторон.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717DF" w:rsidTr="003717DF">
        <w:trPr>
          <w:trHeight w:val="280"/>
        </w:trPr>
        <w:tc>
          <w:tcPr>
            <w:tcW w:w="5387" w:type="dxa"/>
          </w:tcPr>
          <w:p w:rsidR="003717DF" w:rsidRDefault="003717DF">
            <w:pPr>
              <w:pStyle w:val="pboth"/>
              <w:spacing w:before="0" w:after="0"/>
              <w:jc w:val="center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3717DF" w:rsidRDefault="003717DF">
            <w:pPr>
              <w:pStyle w:val="pboth"/>
              <w:spacing w:before="0" w:after="0"/>
              <w:textAlignment w:val="baseline"/>
              <w:rPr>
                <w:b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               Региональный оператор – ООО «Региональный оператор Севера»</w:t>
            </w:r>
          </w:p>
          <w:p w:rsidR="003717DF" w:rsidRDefault="003717DF">
            <w:pPr>
              <w:pStyle w:val="Default"/>
              <w:rPr>
                <w:b/>
                <w:bCs/>
                <w:sz w:val="13"/>
                <w:szCs w:val="13"/>
              </w:rPr>
            </w:pP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Юридический адрес: </w:t>
            </w:r>
            <w:r>
              <w:rPr>
                <w:sz w:val="13"/>
                <w:szCs w:val="13"/>
              </w:rPr>
              <w:t xml:space="preserve">169300, Республика Коми, г. Ухта, ул. </w:t>
            </w:r>
            <w:proofErr w:type="spellStart"/>
            <w:r>
              <w:rPr>
                <w:sz w:val="13"/>
                <w:szCs w:val="13"/>
              </w:rPr>
              <w:t>Оплеснина</w:t>
            </w:r>
            <w:proofErr w:type="spellEnd"/>
            <w:r>
              <w:rPr>
                <w:sz w:val="13"/>
                <w:szCs w:val="13"/>
              </w:rPr>
              <w:t>, 4</w:t>
            </w: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Почтовый адрес: </w:t>
            </w:r>
            <w:r>
              <w:rPr>
                <w:sz w:val="13"/>
                <w:szCs w:val="13"/>
              </w:rPr>
              <w:t>169300, Республика Коми, г. Ухта, ул. Гоголя, 35В</w:t>
            </w: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ИНН 1102055018</w:t>
            </w: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КПП 110201001 </w:t>
            </w: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ОГРН 1071102001695</w:t>
            </w:r>
          </w:p>
          <w:p w:rsidR="003717DF" w:rsidRDefault="003717DF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Расчетный счет </w:t>
            </w:r>
          </w:p>
          <w:p w:rsidR="003717DF" w:rsidRDefault="003717DF">
            <w:pPr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Кор. счет </w:t>
            </w:r>
            <w:bookmarkStart w:id="42" w:name="_GoBack"/>
            <w:bookmarkEnd w:id="42"/>
            <w:r>
              <w:rPr>
                <w:b/>
                <w:bCs/>
                <w:color w:val="000000"/>
                <w:sz w:val="13"/>
                <w:szCs w:val="13"/>
              </w:rPr>
              <w:t>БИК 048717785</w:t>
            </w:r>
          </w:p>
          <w:p w:rsidR="003717DF" w:rsidRPr="003717DF" w:rsidRDefault="003717D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>E</w:t>
            </w:r>
            <w:r w:rsidRPr="003717DF">
              <w:rPr>
                <w:sz w:val="13"/>
                <w:szCs w:val="13"/>
              </w:rPr>
              <w:t>-</w:t>
            </w:r>
            <w:r>
              <w:rPr>
                <w:sz w:val="13"/>
                <w:szCs w:val="13"/>
                <w:lang w:val="en-US"/>
              </w:rPr>
              <w:t>mail</w:t>
            </w:r>
            <w:r w:rsidRPr="003717DF">
              <w:rPr>
                <w:sz w:val="13"/>
                <w:szCs w:val="13"/>
              </w:rPr>
              <w:t xml:space="preserve">: </w:t>
            </w:r>
            <w:hyperlink r:id="rId9" w:history="1">
              <w:r>
                <w:rPr>
                  <w:rStyle w:val="a4"/>
                  <w:sz w:val="13"/>
                  <w:szCs w:val="13"/>
                  <w:lang w:val="en-US"/>
                </w:rPr>
                <w:t>mail</w:t>
              </w:r>
              <w:r w:rsidRPr="003717DF">
                <w:rPr>
                  <w:rStyle w:val="a4"/>
                  <w:sz w:val="13"/>
                  <w:szCs w:val="13"/>
                </w:rPr>
                <w:t>@</w:t>
              </w:r>
              <w:proofErr w:type="spellStart"/>
              <w:r>
                <w:rPr>
                  <w:rStyle w:val="a4"/>
                  <w:sz w:val="13"/>
                  <w:szCs w:val="13"/>
                  <w:lang w:val="en-US"/>
                </w:rPr>
                <w:t>regop</w:t>
              </w:r>
              <w:proofErr w:type="spellEnd"/>
              <w:r w:rsidRPr="003717DF">
                <w:rPr>
                  <w:rStyle w:val="a4"/>
                  <w:sz w:val="13"/>
                  <w:szCs w:val="13"/>
                </w:rPr>
                <w:t>-</w:t>
              </w:r>
              <w:proofErr w:type="spellStart"/>
              <w:r>
                <w:rPr>
                  <w:rStyle w:val="a4"/>
                  <w:sz w:val="13"/>
                  <w:szCs w:val="13"/>
                  <w:lang w:val="en-US"/>
                </w:rPr>
                <w:t>komi</w:t>
              </w:r>
              <w:proofErr w:type="spellEnd"/>
              <w:r w:rsidRPr="003717DF">
                <w:rPr>
                  <w:rStyle w:val="a4"/>
                  <w:sz w:val="13"/>
                  <w:szCs w:val="13"/>
                </w:rPr>
                <w:t>.</w:t>
              </w:r>
              <w:proofErr w:type="spellStart"/>
              <w:r>
                <w:rPr>
                  <w:rStyle w:val="a4"/>
                  <w:sz w:val="13"/>
                  <w:szCs w:val="13"/>
                  <w:lang w:val="en-US"/>
                </w:rPr>
                <w:t>ru</w:t>
              </w:r>
              <w:proofErr w:type="spellEnd"/>
            </w:hyperlink>
          </w:p>
          <w:p w:rsidR="003717DF" w:rsidRDefault="003717D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Сайт: </w:t>
            </w:r>
            <w:hyperlink r:id="rId10" w:history="1">
              <w:r>
                <w:rPr>
                  <w:rStyle w:val="a4"/>
                  <w:sz w:val="13"/>
                  <w:szCs w:val="13"/>
                  <w:lang w:val="en-US"/>
                </w:rPr>
                <w:t>www</w:t>
              </w:r>
              <w:r>
                <w:rPr>
                  <w:rStyle w:val="a4"/>
                  <w:sz w:val="13"/>
                  <w:szCs w:val="13"/>
                </w:rPr>
                <w:t>.</w:t>
              </w:r>
              <w:proofErr w:type="spellStart"/>
              <w:r>
                <w:rPr>
                  <w:rStyle w:val="a4"/>
                  <w:sz w:val="13"/>
                  <w:szCs w:val="13"/>
                  <w:lang w:val="en-US"/>
                </w:rPr>
                <w:t>regop</w:t>
              </w:r>
              <w:proofErr w:type="spellEnd"/>
              <w:r>
                <w:rPr>
                  <w:rStyle w:val="a4"/>
                  <w:sz w:val="13"/>
                  <w:szCs w:val="13"/>
                </w:rPr>
                <w:t>-</w:t>
              </w:r>
              <w:proofErr w:type="spellStart"/>
              <w:r>
                <w:rPr>
                  <w:rStyle w:val="a4"/>
                  <w:sz w:val="13"/>
                  <w:szCs w:val="13"/>
                  <w:lang w:val="en-US"/>
                </w:rPr>
                <w:t>komi</w:t>
              </w:r>
              <w:proofErr w:type="spellEnd"/>
              <w:r>
                <w:rPr>
                  <w:rStyle w:val="a4"/>
                  <w:sz w:val="13"/>
                  <w:szCs w:val="13"/>
                </w:rPr>
                <w:t>.</w:t>
              </w:r>
              <w:proofErr w:type="spellStart"/>
              <w:r>
                <w:rPr>
                  <w:rStyle w:val="a4"/>
                  <w:sz w:val="13"/>
                  <w:szCs w:val="13"/>
                  <w:lang w:val="en-US"/>
                </w:rPr>
                <w:t>ru</w:t>
              </w:r>
              <w:proofErr w:type="spellEnd"/>
            </w:hyperlink>
          </w:p>
          <w:p w:rsidR="003717DF" w:rsidRDefault="003717DF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Тел. +7 (8216) 78-65-13</w:t>
            </w:r>
          </w:p>
          <w:p w:rsidR="003717DF" w:rsidRDefault="003717DF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</w:p>
        </w:tc>
        <w:tc>
          <w:tcPr>
            <w:tcW w:w="4961" w:type="dxa"/>
            <w:hideMark/>
          </w:tcPr>
          <w:p w:rsidR="003717DF" w:rsidRDefault="003717DF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0"/>
            </w:tblGrid>
            <w:tr w:rsidR="003717DF">
              <w:trPr>
                <w:trHeight w:val="226"/>
              </w:trPr>
              <w:tc>
                <w:tcPr>
                  <w:tcW w:w="5000" w:type="dxa"/>
                </w:tcPr>
                <w:p w:rsidR="003717DF" w:rsidRDefault="003717DF">
                  <w:pPr>
                    <w:pStyle w:val="Default"/>
                    <w:ind w:hanging="103"/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 xml:space="preserve">Потребитель - </w:t>
                  </w:r>
                </w:p>
                <w:p w:rsidR="003717DF" w:rsidRDefault="003717DF">
                  <w:pPr>
                    <w:pStyle w:val="Default"/>
                    <w:ind w:hanging="103"/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CB4A7B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Юридический адрес: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CB4A7B">
                  <w:pPr>
                    <w:pStyle w:val="Defaul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Почтовый адрес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CB4A7B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ИНН: 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CB4A7B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КПП: 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CB4A7B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ОГРН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3717DF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р/</w:t>
                  </w:r>
                  <w:proofErr w:type="spellStart"/>
                  <w:r>
                    <w:rPr>
                      <w:sz w:val="13"/>
                      <w:szCs w:val="13"/>
                    </w:rPr>
                    <w:t>сч</w:t>
                  </w:r>
                  <w:proofErr w:type="spellEnd"/>
                  <w:r>
                    <w:rPr>
                      <w:sz w:val="13"/>
                      <w:szCs w:val="13"/>
                    </w:rPr>
                    <w:t xml:space="preserve">: 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3717DF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Банк: 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3717DF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к/с: 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3717DF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БИК: 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CB4A7B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E</w:t>
                  </w:r>
                  <w:r>
                    <w:rPr>
                      <w:sz w:val="13"/>
                      <w:szCs w:val="13"/>
                    </w:rPr>
                    <w:t>-</w:t>
                  </w:r>
                  <w:r>
                    <w:rPr>
                      <w:sz w:val="13"/>
                      <w:szCs w:val="13"/>
                      <w:lang w:val="en-US"/>
                    </w:rPr>
                    <w:t>mail</w:t>
                  </w:r>
                  <w:r>
                    <w:rPr>
                      <w:sz w:val="13"/>
                      <w:szCs w:val="13"/>
                    </w:rPr>
                    <w:t>:</w:t>
                  </w: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3717DF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Сайт: </w:t>
                  </w:r>
                </w:p>
              </w:tc>
            </w:tr>
            <w:tr w:rsidR="003717DF">
              <w:trPr>
                <w:trHeight w:val="163"/>
              </w:trPr>
              <w:tc>
                <w:tcPr>
                  <w:tcW w:w="5000" w:type="dxa"/>
                  <w:hideMark/>
                </w:tcPr>
                <w:p w:rsidR="003717DF" w:rsidRDefault="003717DF" w:rsidP="00CB4A7B">
                  <w:pPr>
                    <w:pStyle w:val="Default"/>
                    <w:ind w:right="-18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Телефон: </w:t>
                  </w:r>
                </w:p>
              </w:tc>
            </w:tr>
          </w:tbl>
          <w:p w:rsidR="003717DF" w:rsidRDefault="003717DF">
            <w:pPr>
              <w:pStyle w:val="Default"/>
              <w:rPr>
                <w:sz w:val="13"/>
                <w:szCs w:val="13"/>
              </w:rPr>
            </w:pPr>
          </w:p>
        </w:tc>
      </w:tr>
    </w:tbl>
    <w:p w:rsidR="003717DF" w:rsidRDefault="003717DF" w:rsidP="003717DF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  <w:bookmarkStart w:id="43" w:name="100182"/>
      <w:bookmarkEnd w:id="43"/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717DF" w:rsidTr="003717DF">
        <w:trPr>
          <w:trHeight w:val="280"/>
        </w:trPr>
        <w:tc>
          <w:tcPr>
            <w:tcW w:w="5387" w:type="dxa"/>
          </w:tcPr>
          <w:p w:rsidR="003717DF" w:rsidRDefault="00CB4A7B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_______________________________________________________________</w:t>
            </w:r>
          </w:p>
          <w:p w:rsidR="003717DF" w:rsidRDefault="003717DF">
            <w:pPr>
              <w:pStyle w:val="Default"/>
              <w:jc w:val="center"/>
              <w:rPr>
                <w:sz w:val="13"/>
                <w:szCs w:val="13"/>
              </w:rPr>
            </w:pP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</w:t>
            </w:r>
            <w:r w:rsidR="00CB4A7B">
              <w:rPr>
                <w:sz w:val="13"/>
                <w:szCs w:val="13"/>
              </w:rPr>
              <w:t>_____________</w:t>
            </w:r>
          </w:p>
          <w:p w:rsidR="003717DF" w:rsidRDefault="003717DF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4961" w:type="dxa"/>
          </w:tcPr>
          <w:p w:rsidR="003717DF" w:rsidRDefault="003717DF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Директор</w:t>
            </w:r>
            <w:r>
              <w:rPr>
                <w:sz w:val="13"/>
                <w:szCs w:val="13"/>
              </w:rPr>
              <w:t> </w:t>
            </w: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CB4A7B">
              <w:rPr>
                <w:sz w:val="13"/>
                <w:szCs w:val="13"/>
              </w:rPr>
              <w:t>_________</w:t>
            </w:r>
          </w:p>
          <w:p w:rsidR="003717DF" w:rsidRDefault="003717DF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3717DF" w:rsidRDefault="003717DF" w:rsidP="003717DF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br w:type="page"/>
      </w:r>
    </w:p>
    <w:p w:rsidR="003717DF" w:rsidRDefault="003717DF" w:rsidP="003717DF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r>
        <w:rPr>
          <w:b/>
          <w:i/>
          <w:color w:val="000000"/>
          <w:sz w:val="13"/>
          <w:szCs w:val="13"/>
        </w:rPr>
        <w:lastRenderedPageBreak/>
        <w:t>Приложение №1</w:t>
      </w:r>
    </w:p>
    <w:p w:rsidR="003717DF" w:rsidRDefault="003717DF" w:rsidP="003717DF">
      <w:pPr>
        <w:pStyle w:val="pright"/>
        <w:spacing w:before="0" w:after="0"/>
        <w:ind w:firstLine="284"/>
        <w:jc w:val="right"/>
        <w:textAlignment w:val="baseline"/>
        <w:rPr>
          <w:i/>
          <w:color w:val="000000"/>
          <w:sz w:val="13"/>
          <w:szCs w:val="13"/>
        </w:rPr>
      </w:pPr>
      <w:r>
        <w:rPr>
          <w:i/>
          <w:color w:val="000000"/>
          <w:sz w:val="13"/>
          <w:szCs w:val="13"/>
        </w:rPr>
        <w:t xml:space="preserve">к Договору </w:t>
      </w:r>
      <w:r w:rsidR="00CB4A7B">
        <w:rPr>
          <w:i/>
          <w:color w:val="000000"/>
          <w:sz w:val="13"/>
          <w:szCs w:val="13"/>
        </w:rPr>
        <w:t>_______________</w:t>
      </w:r>
    </w:p>
    <w:p w:rsidR="003717DF" w:rsidRDefault="003717DF" w:rsidP="003717DF">
      <w:pPr>
        <w:pStyle w:val="pright"/>
        <w:spacing w:before="0" w:after="0"/>
        <w:ind w:firstLine="284"/>
        <w:jc w:val="right"/>
        <w:textAlignment w:val="baseline"/>
        <w:rPr>
          <w:sz w:val="13"/>
          <w:szCs w:val="13"/>
        </w:rPr>
      </w:pPr>
      <w:r>
        <w:rPr>
          <w:i/>
          <w:color w:val="000000"/>
          <w:sz w:val="13"/>
          <w:szCs w:val="13"/>
        </w:rPr>
        <w:t xml:space="preserve"> на оказание услуг по обращению с ТКО</w:t>
      </w:r>
    </w:p>
    <w:p w:rsidR="003717DF" w:rsidRDefault="003717DF" w:rsidP="003717DF">
      <w:pPr>
        <w:pStyle w:val="pcenter"/>
        <w:spacing w:before="0" w:after="0"/>
        <w:ind w:firstLine="284"/>
        <w:jc w:val="center"/>
        <w:textAlignment w:val="baseline"/>
        <w:rPr>
          <w:b/>
          <w:color w:val="000000"/>
          <w:sz w:val="13"/>
          <w:szCs w:val="13"/>
        </w:rPr>
      </w:pPr>
      <w:r>
        <w:rPr>
          <w:b/>
          <w:color w:val="000000"/>
          <w:sz w:val="13"/>
          <w:szCs w:val="13"/>
        </w:rPr>
        <w:t>ИНФОРМАЦИЯ ПО ПРЕДМЕТУ ДОГОВОРА</w:t>
      </w:r>
    </w:p>
    <w:p w:rsidR="003717DF" w:rsidRDefault="003717DF" w:rsidP="003717DF">
      <w:pPr>
        <w:pStyle w:val="pcenter"/>
        <w:spacing w:before="0" w:after="0"/>
        <w:ind w:firstLine="284"/>
        <w:jc w:val="center"/>
        <w:textAlignment w:val="baseline"/>
        <w:rPr>
          <w:sz w:val="13"/>
          <w:szCs w:val="13"/>
        </w:rPr>
      </w:pPr>
      <w:r>
        <w:rPr>
          <w:b/>
          <w:color w:val="000000"/>
          <w:sz w:val="13"/>
          <w:szCs w:val="13"/>
        </w:rPr>
        <w:t>I. Объем и место накопления ТКО</w:t>
      </w:r>
    </w:p>
    <w:p w:rsidR="003717DF" w:rsidRDefault="003717DF" w:rsidP="003717DF">
      <w:pPr>
        <w:pStyle w:val="pcenter"/>
        <w:spacing w:before="0" w:after="0"/>
        <w:ind w:firstLine="284"/>
        <w:textAlignment w:val="baseline"/>
        <w:rPr>
          <w:sz w:val="13"/>
          <w:szCs w:val="13"/>
        </w:rPr>
      </w:pPr>
    </w:p>
    <w:p w:rsidR="003717DF" w:rsidRDefault="003717DF" w:rsidP="003717DF">
      <w:pPr>
        <w:pStyle w:val="pcenter"/>
        <w:spacing w:before="0" w:after="0"/>
        <w:ind w:firstLine="284"/>
        <w:jc w:val="center"/>
        <w:textAlignment w:val="baseline"/>
        <w:rPr>
          <w:b/>
          <w:color w:val="000000"/>
          <w:sz w:val="13"/>
          <w:szCs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66"/>
        <w:gridCol w:w="1559"/>
        <w:gridCol w:w="1701"/>
        <w:gridCol w:w="1435"/>
        <w:gridCol w:w="2192"/>
      </w:tblGrid>
      <w:tr w:rsidR="003717DF" w:rsidTr="003717D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DF" w:rsidRDefault="003717DF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 п/п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DF" w:rsidRDefault="003717DF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DF" w:rsidRDefault="003717DF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Объем принимаемых </w:t>
            </w:r>
            <w:r>
              <w:rPr>
                <w:sz w:val="13"/>
                <w:szCs w:val="13"/>
                <w:lang w:val="ru-RU"/>
              </w:rPr>
              <w:t>ТКО</w:t>
            </w:r>
            <w:r>
              <w:rPr>
                <w:sz w:val="13"/>
                <w:szCs w:val="13"/>
              </w:rPr>
              <w:t xml:space="preserve"> за </w:t>
            </w:r>
            <w:r>
              <w:rPr>
                <w:sz w:val="13"/>
                <w:szCs w:val="13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DF" w:rsidRDefault="003717DF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Место накопления </w:t>
            </w:r>
            <w:r>
              <w:rPr>
                <w:sz w:val="13"/>
                <w:szCs w:val="13"/>
                <w:lang w:val="ru-RU"/>
              </w:rPr>
              <w:t>ТКО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DF" w:rsidRDefault="003717DF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</w:rPr>
              <w:t xml:space="preserve">Место накопления </w:t>
            </w:r>
            <w:r>
              <w:rPr>
                <w:sz w:val="13"/>
                <w:szCs w:val="13"/>
                <w:lang w:val="ru-RU"/>
              </w:rPr>
              <w:t>КГО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DF" w:rsidRDefault="003717DF">
            <w:pPr>
              <w:pStyle w:val="af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Периодичность вывоза ТКО</w:t>
            </w:r>
          </w:p>
        </w:tc>
      </w:tr>
      <w:tr w:rsidR="003717DF" w:rsidTr="00CB4A7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F" w:rsidRDefault="003717DF">
            <w:pPr>
              <w:pStyle w:val="af2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F" w:rsidRDefault="003717DF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F" w:rsidRDefault="003717DF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  <w:lang w:val="ru-RU"/>
              </w:rPr>
              <w:t>м</w:t>
            </w:r>
            <w:r>
              <w:rPr>
                <w:sz w:val="13"/>
                <w:szCs w:val="13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F" w:rsidRDefault="003717DF" w:rsidP="00CB4A7B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F" w:rsidRDefault="003717DF">
            <w:pPr>
              <w:pStyle w:val="af2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DF" w:rsidRDefault="003717DF">
            <w:pPr>
              <w:jc w:val="center"/>
              <w:rPr>
                <w:sz w:val="13"/>
                <w:szCs w:val="13"/>
              </w:rPr>
            </w:pPr>
          </w:p>
        </w:tc>
      </w:tr>
      <w:tr w:rsidR="003717DF" w:rsidTr="003717DF">
        <w:trPr>
          <w:jc w:val="center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DF" w:rsidRDefault="003717DF">
            <w:pPr>
              <w:pStyle w:val="af2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F" w:rsidRDefault="003717DF">
            <w:pPr>
              <w:pStyle w:val="af2"/>
              <w:rPr>
                <w:sz w:val="13"/>
                <w:szCs w:val="13"/>
                <w:lang w:val="ru-RU"/>
              </w:rPr>
            </w:pPr>
            <w:r>
              <w:rPr>
                <w:sz w:val="13"/>
                <w:szCs w:val="13"/>
                <w:lang w:val="ru-RU"/>
              </w:rPr>
              <w:t>м</w:t>
            </w:r>
            <w:r>
              <w:rPr>
                <w:sz w:val="13"/>
                <w:szCs w:val="13"/>
                <w:vertAlign w:val="superscript"/>
                <w:lang w:val="ru-RU"/>
              </w:rPr>
              <w:t>3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DF" w:rsidRDefault="003717DF">
            <w:pPr>
              <w:rPr>
                <w:sz w:val="13"/>
                <w:szCs w:val="13"/>
              </w:rPr>
            </w:pPr>
          </w:p>
        </w:tc>
      </w:tr>
    </w:tbl>
    <w:p w:rsidR="003717DF" w:rsidRDefault="003717DF" w:rsidP="003717DF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p w:rsidR="003717DF" w:rsidRDefault="003717DF" w:rsidP="003717DF">
      <w:pPr>
        <w:pStyle w:val="pcenter"/>
        <w:spacing w:before="0" w:after="0"/>
        <w:textAlignment w:val="baseline"/>
        <w:rPr>
          <w:color w:val="000000"/>
          <w:sz w:val="13"/>
          <w:szCs w:val="13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3717DF" w:rsidTr="003717DF">
        <w:trPr>
          <w:trHeight w:val="280"/>
        </w:trPr>
        <w:tc>
          <w:tcPr>
            <w:tcW w:w="5211" w:type="dxa"/>
          </w:tcPr>
          <w:p w:rsidR="003717DF" w:rsidRDefault="003717DF">
            <w:pPr>
              <w:pStyle w:val="pboth"/>
              <w:spacing w:before="0" w:after="0"/>
              <w:jc w:val="center"/>
              <w:textAlignment w:val="baseline"/>
              <w:rPr>
                <w:b/>
                <w:color w:val="000000"/>
                <w:sz w:val="13"/>
                <w:szCs w:val="13"/>
              </w:rPr>
            </w:pPr>
          </w:p>
          <w:p w:rsidR="003717DF" w:rsidRDefault="003717DF">
            <w:pPr>
              <w:pStyle w:val="pboth"/>
              <w:spacing w:before="0" w:after="0"/>
              <w:jc w:val="center"/>
              <w:textAlignment w:val="baseline"/>
              <w:rPr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Региональный оператор – ООО «Региональный оператор Севера»</w:t>
            </w:r>
          </w:p>
          <w:p w:rsidR="003717DF" w:rsidRDefault="003717DF">
            <w:pPr>
              <w:pStyle w:val="TableContents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</w:p>
          <w:p w:rsidR="003717DF" w:rsidRDefault="00CB4A7B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__________________________________________________________________________</w:t>
            </w:r>
          </w:p>
          <w:p w:rsidR="00CB4A7B" w:rsidRDefault="00CB4A7B">
            <w:pPr>
              <w:pStyle w:val="Default"/>
              <w:rPr>
                <w:sz w:val="13"/>
                <w:szCs w:val="13"/>
              </w:rPr>
            </w:pP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</w:t>
            </w:r>
            <w:r w:rsidR="00CB4A7B">
              <w:rPr>
                <w:sz w:val="13"/>
                <w:szCs w:val="13"/>
              </w:rPr>
              <w:t xml:space="preserve">          ____________________/_________</w:t>
            </w:r>
          </w:p>
          <w:p w:rsidR="003717DF" w:rsidRDefault="003717DF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  <w:tc>
          <w:tcPr>
            <w:tcW w:w="5245" w:type="dxa"/>
          </w:tcPr>
          <w:p w:rsidR="003717DF" w:rsidRDefault="003717DF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3717DF" w:rsidRDefault="003717DF">
            <w:pPr>
              <w:pStyle w:val="pboth"/>
              <w:spacing w:before="0" w:after="0"/>
              <w:jc w:val="center"/>
              <w:textAlignment w:val="baseline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Потребитель - </w:t>
            </w:r>
            <w:r w:rsidR="00DC6BF5">
              <w:rPr>
                <w:b/>
                <w:sz w:val="13"/>
                <w:szCs w:val="13"/>
              </w:rPr>
              <w:t>____________________________________________-</w:t>
            </w: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  <w:p w:rsidR="003717DF" w:rsidRDefault="003717DF">
            <w:pPr>
              <w:pStyle w:val="Default"/>
              <w:rPr>
                <w:sz w:val="13"/>
                <w:szCs w:val="13"/>
              </w:rPr>
            </w:pPr>
          </w:p>
          <w:p w:rsidR="003717DF" w:rsidRDefault="00DC6BF5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____________________</w:t>
            </w:r>
            <w:r w:rsidR="003717DF">
              <w:rPr>
                <w:sz w:val="13"/>
                <w:szCs w:val="13"/>
              </w:rPr>
              <w:t> </w:t>
            </w:r>
          </w:p>
          <w:p w:rsidR="003717DF" w:rsidRDefault="003717DF">
            <w:pPr>
              <w:pStyle w:val="Default"/>
              <w:rPr>
                <w:b/>
                <w:sz w:val="13"/>
                <w:szCs w:val="13"/>
              </w:rPr>
            </w:pPr>
          </w:p>
          <w:p w:rsidR="003717DF" w:rsidRPr="003717DF" w:rsidRDefault="003717DF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____________________/ </w:t>
            </w:r>
            <w:r w:rsidR="00DC6BF5">
              <w:rPr>
                <w:sz w:val="13"/>
                <w:szCs w:val="13"/>
              </w:rPr>
              <w:t>____________</w:t>
            </w:r>
          </w:p>
          <w:p w:rsidR="003717DF" w:rsidRDefault="003717DF">
            <w:pPr>
              <w:pStyle w:val="pboth"/>
              <w:spacing w:before="0" w:after="0"/>
              <w:textAlignment w:val="baseline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М.П.</w:t>
            </w:r>
          </w:p>
        </w:tc>
      </w:tr>
    </w:tbl>
    <w:p w:rsidR="008F3BA3" w:rsidRDefault="008F3BA3"/>
    <w:sectPr w:rsidR="008F3BA3" w:rsidSect="003717DF">
      <w:pgSz w:w="11906" w:h="16838"/>
      <w:pgMar w:top="284" w:right="851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793C67"/>
    <w:multiLevelType w:val="hybridMultilevel"/>
    <w:tmpl w:val="4E86D022"/>
    <w:lvl w:ilvl="0" w:tplc="8C10C83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FB5E8E"/>
    <w:multiLevelType w:val="multilevel"/>
    <w:tmpl w:val="5B54131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</w:rPr>
    </w:lvl>
  </w:abstractNum>
  <w:abstractNum w:abstractNumId="3" w15:restartNumberingAfterBreak="0">
    <w:nsid w:val="311E0E63"/>
    <w:multiLevelType w:val="hybridMultilevel"/>
    <w:tmpl w:val="943E7C92"/>
    <w:lvl w:ilvl="0" w:tplc="403E055E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86E"/>
    <w:multiLevelType w:val="hybridMultilevel"/>
    <w:tmpl w:val="319A5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831048"/>
    <w:multiLevelType w:val="hybridMultilevel"/>
    <w:tmpl w:val="51D85202"/>
    <w:lvl w:ilvl="0" w:tplc="A0D8F7B2">
      <w:start w:val="1"/>
      <w:numFmt w:val="decimal"/>
      <w:lvlText w:val="%1."/>
      <w:lvlJc w:val="left"/>
      <w:pPr>
        <w:ind w:left="1287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02441E"/>
    <w:multiLevelType w:val="hybridMultilevel"/>
    <w:tmpl w:val="B82AC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7A013A"/>
    <w:multiLevelType w:val="multilevel"/>
    <w:tmpl w:val="5E4AB4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080"/>
      </w:pPr>
      <w:rPr>
        <w:rFonts w:hint="default"/>
      </w:rPr>
    </w:lvl>
  </w:abstractNum>
  <w:abstractNum w:abstractNumId="8" w15:restartNumberingAfterBreak="0">
    <w:nsid w:val="703442E0"/>
    <w:multiLevelType w:val="multilevel"/>
    <w:tmpl w:val="A7D644B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9" w15:restartNumberingAfterBreak="0">
    <w:nsid w:val="7A196E0B"/>
    <w:multiLevelType w:val="hybridMultilevel"/>
    <w:tmpl w:val="A5900F62"/>
    <w:lvl w:ilvl="0" w:tplc="67DAB70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F"/>
    <w:rsid w:val="0017675E"/>
    <w:rsid w:val="003717DF"/>
    <w:rsid w:val="008F3BA3"/>
    <w:rsid w:val="00CB4A7B"/>
    <w:rsid w:val="00D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0919"/>
  <w15:chartTrackingRefBased/>
  <w15:docId w15:val="{E8753707-169A-42D6-ACE0-60F08D65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3717DF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17DF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WW8Num1z0">
    <w:name w:val="WW8Num1z0"/>
    <w:rsid w:val="003717DF"/>
  </w:style>
  <w:style w:type="character" w:customStyle="1" w:styleId="WW8Num1z1">
    <w:name w:val="WW8Num1z1"/>
    <w:rsid w:val="003717DF"/>
  </w:style>
  <w:style w:type="character" w:customStyle="1" w:styleId="WW8Num1z2">
    <w:name w:val="WW8Num1z2"/>
    <w:rsid w:val="003717DF"/>
  </w:style>
  <w:style w:type="character" w:customStyle="1" w:styleId="WW8Num1z3">
    <w:name w:val="WW8Num1z3"/>
    <w:rsid w:val="003717DF"/>
  </w:style>
  <w:style w:type="character" w:customStyle="1" w:styleId="WW8Num1z4">
    <w:name w:val="WW8Num1z4"/>
    <w:rsid w:val="003717DF"/>
  </w:style>
  <w:style w:type="character" w:customStyle="1" w:styleId="WW8Num1z5">
    <w:name w:val="WW8Num1z5"/>
    <w:rsid w:val="003717DF"/>
  </w:style>
  <w:style w:type="character" w:customStyle="1" w:styleId="WW8Num1z6">
    <w:name w:val="WW8Num1z6"/>
    <w:rsid w:val="003717DF"/>
  </w:style>
  <w:style w:type="character" w:customStyle="1" w:styleId="WW8Num1z7">
    <w:name w:val="WW8Num1z7"/>
    <w:rsid w:val="003717DF"/>
  </w:style>
  <w:style w:type="character" w:customStyle="1" w:styleId="WW8Num1z8">
    <w:name w:val="WW8Num1z8"/>
    <w:rsid w:val="003717DF"/>
  </w:style>
  <w:style w:type="character" w:customStyle="1" w:styleId="11">
    <w:name w:val="Основной шрифт абзаца1"/>
    <w:rsid w:val="003717DF"/>
  </w:style>
  <w:style w:type="character" w:customStyle="1" w:styleId="apple-converted-space">
    <w:name w:val="apple-converted-space"/>
    <w:basedOn w:val="11"/>
    <w:rsid w:val="003717DF"/>
  </w:style>
  <w:style w:type="character" w:styleId="a4">
    <w:name w:val="Hyperlink"/>
    <w:uiPriority w:val="99"/>
    <w:rsid w:val="003717DF"/>
    <w:rPr>
      <w:color w:val="0000FF"/>
      <w:u w:val="single"/>
    </w:rPr>
  </w:style>
  <w:style w:type="character" w:customStyle="1" w:styleId="a5">
    <w:name w:val="Нижний колонтитул Знак"/>
    <w:rsid w:val="003717DF"/>
    <w:rPr>
      <w:color w:val="000000"/>
      <w:sz w:val="24"/>
      <w:szCs w:val="22"/>
      <w:lang w:val="en-US" w:bidi="ar-SA"/>
    </w:rPr>
  </w:style>
  <w:style w:type="character" w:customStyle="1" w:styleId="a6">
    <w:name w:val="Схема документа Знак"/>
    <w:rsid w:val="0037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sid w:val="003717D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0"/>
    <w:link w:val="12"/>
    <w:uiPriority w:val="10"/>
    <w:rsid w:val="003717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9">
    <w:name w:val="Заголовок Знак"/>
    <w:basedOn w:val="a1"/>
    <w:uiPriority w:val="10"/>
    <w:rsid w:val="003717D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0">
    <w:name w:val="Body Text"/>
    <w:basedOn w:val="a"/>
    <w:link w:val="aa"/>
    <w:uiPriority w:val="99"/>
    <w:rsid w:val="003717DF"/>
    <w:pPr>
      <w:spacing w:after="140" w:line="288" w:lineRule="auto"/>
    </w:pPr>
  </w:style>
  <w:style w:type="character" w:customStyle="1" w:styleId="aa">
    <w:name w:val="Основной текст Знак"/>
    <w:link w:val="a0"/>
    <w:uiPriority w:val="99"/>
    <w:rsid w:val="003717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0"/>
    <w:uiPriority w:val="99"/>
    <w:rsid w:val="003717DF"/>
    <w:rPr>
      <w:rFonts w:cs="Mangal"/>
    </w:rPr>
  </w:style>
  <w:style w:type="paragraph" w:styleId="ac">
    <w:name w:val="caption"/>
    <w:basedOn w:val="a"/>
    <w:uiPriority w:val="35"/>
    <w:qFormat/>
    <w:rsid w:val="003717D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717DF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uiPriority w:val="99"/>
    <w:rsid w:val="0037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3717DF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pcenter">
    <w:name w:val="pcenter"/>
    <w:basedOn w:val="a"/>
    <w:rsid w:val="003717DF"/>
    <w:pPr>
      <w:spacing w:before="280" w:after="280"/>
    </w:pPr>
  </w:style>
  <w:style w:type="paragraph" w:customStyle="1" w:styleId="pboth">
    <w:name w:val="pboth"/>
    <w:basedOn w:val="a"/>
    <w:rsid w:val="003717DF"/>
    <w:pPr>
      <w:spacing w:before="280" w:after="280"/>
    </w:pPr>
  </w:style>
  <w:style w:type="paragraph" w:customStyle="1" w:styleId="pright">
    <w:name w:val="pright"/>
    <w:basedOn w:val="a"/>
    <w:rsid w:val="003717DF"/>
    <w:pPr>
      <w:spacing w:before="280" w:after="280"/>
    </w:pPr>
  </w:style>
  <w:style w:type="paragraph" w:customStyle="1" w:styleId="Default">
    <w:name w:val="Default"/>
    <w:rsid w:val="003717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footer"/>
    <w:basedOn w:val="a"/>
    <w:link w:val="14"/>
    <w:uiPriority w:val="99"/>
    <w:rsid w:val="003717DF"/>
    <w:pPr>
      <w:tabs>
        <w:tab w:val="center" w:pos="4677"/>
        <w:tab w:val="right" w:pos="9355"/>
      </w:tabs>
      <w:spacing w:after="12" w:line="244" w:lineRule="auto"/>
      <w:ind w:left="125" w:hanging="3"/>
      <w:jc w:val="both"/>
    </w:pPr>
    <w:rPr>
      <w:color w:val="000000"/>
      <w:szCs w:val="22"/>
      <w:lang w:val="en-US"/>
    </w:rPr>
  </w:style>
  <w:style w:type="character" w:customStyle="1" w:styleId="14">
    <w:name w:val="Нижний колонтитул Знак1"/>
    <w:link w:val="ad"/>
    <w:uiPriority w:val="99"/>
    <w:rsid w:val="003717DF"/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TableContents">
    <w:name w:val="Table Contents"/>
    <w:basedOn w:val="a"/>
    <w:rsid w:val="003717DF"/>
    <w:pPr>
      <w:widowControl w:val="0"/>
      <w:suppressLineNumbers/>
      <w:textAlignment w:val="baseline"/>
    </w:pPr>
    <w:rPr>
      <w:rFonts w:ascii="Liberation Serif" w:eastAsia="SimSun" w:hAnsi="Liberation Serif" w:cs="Mangal"/>
      <w:kern w:val="1"/>
      <w:lang w:bidi="hi-IN"/>
    </w:rPr>
  </w:style>
  <w:style w:type="paragraph" w:customStyle="1" w:styleId="ConsPlusNormal">
    <w:name w:val="ConsPlusNormal"/>
    <w:rsid w:val="003717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15">
    <w:name w:val="Схема документа1"/>
    <w:basedOn w:val="a"/>
    <w:rsid w:val="003717DF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16"/>
    <w:uiPriority w:val="99"/>
    <w:rsid w:val="003717D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e"/>
    <w:uiPriority w:val="99"/>
    <w:rsid w:val="00371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Содержимое таблицы"/>
    <w:basedOn w:val="a"/>
    <w:rsid w:val="003717DF"/>
    <w:pPr>
      <w:suppressLineNumbers/>
    </w:pPr>
  </w:style>
  <w:style w:type="paragraph" w:customStyle="1" w:styleId="af0">
    <w:name w:val="Заголовок таблицы"/>
    <w:basedOn w:val="af"/>
    <w:rsid w:val="003717DF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37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"/>
    <w:basedOn w:val="a"/>
    <w:link w:val="af3"/>
    <w:qFormat/>
    <w:rsid w:val="003717DF"/>
    <w:pPr>
      <w:jc w:val="center"/>
    </w:pPr>
    <w:rPr>
      <w:sz w:val="16"/>
      <w:szCs w:val="16"/>
      <w:lang w:val="x-none"/>
    </w:rPr>
  </w:style>
  <w:style w:type="character" w:customStyle="1" w:styleId="af3">
    <w:name w:val="Таблица Знак"/>
    <w:link w:val="af2"/>
    <w:rsid w:val="003717DF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12">
    <w:name w:val="Заголовок Знак1"/>
    <w:link w:val="a8"/>
    <w:uiPriority w:val="10"/>
    <w:locked/>
    <w:rsid w:val="003717DF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4">
    <w:name w:val="FollowedHyperlink"/>
    <w:uiPriority w:val="99"/>
    <w:semiHidden/>
    <w:unhideWhenUsed/>
    <w:rsid w:val="003717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thodah-proizvodstva-i-potreblen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3062016-n-5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03062016-n-50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12112016-n-1156-ob-obrashchenii/" TargetMode="External"/><Relationship Id="rId10" Type="http://schemas.openxmlformats.org/officeDocument/2006/relationships/hyperlink" Target="http://www.regop-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regop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Шейкинка Елена Петровна</dc:creator>
  <cp:keywords/>
  <dc:description/>
  <cp:lastModifiedBy>Шейкинка Елена Петровна</cp:lastModifiedBy>
  <cp:revision>2</cp:revision>
  <dcterms:created xsi:type="dcterms:W3CDTF">2021-06-24T09:37:00Z</dcterms:created>
  <dcterms:modified xsi:type="dcterms:W3CDTF">2021-06-24T10:18:00Z</dcterms:modified>
</cp:coreProperties>
</file>